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5" w:rsidRDefault="006859E5" w:rsidP="006859E5">
      <w:pPr>
        <w:jc w:val="center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D27">
        <w:t xml:space="preserve">                                   </w:t>
      </w:r>
    </w:p>
    <w:p w:rsidR="00733D27" w:rsidRDefault="00733D27" w:rsidP="006859E5">
      <w:pPr>
        <w:jc w:val="center"/>
        <w:rPr>
          <w:b/>
          <w:sz w:val="28"/>
          <w:szCs w:val="28"/>
        </w:rPr>
      </w:pPr>
    </w:p>
    <w:p w:rsidR="00023D4C" w:rsidRDefault="006859E5" w:rsidP="006859E5">
      <w:pPr>
        <w:jc w:val="center"/>
        <w:rPr>
          <w:b/>
          <w:sz w:val="28"/>
          <w:szCs w:val="28"/>
        </w:rPr>
      </w:pPr>
      <w:r w:rsidRPr="00023D4C">
        <w:rPr>
          <w:b/>
          <w:sz w:val="28"/>
          <w:szCs w:val="28"/>
        </w:rPr>
        <w:t>СОВЕТ ДЕПУТАТО</w:t>
      </w:r>
      <w:r w:rsidR="00023D4C">
        <w:rPr>
          <w:b/>
          <w:sz w:val="28"/>
          <w:szCs w:val="28"/>
        </w:rPr>
        <w:t>В</w:t>
      </w:r>
    </w:p>
    <w:p w:rsidR="00023D4C" w:rsidRDefault="006859E5" w:rsidP="006859E5">
      <w:pPr>
        <w:jc w:val="center"/>
        <w:rPr>
          <w:b/>
          <w:sz w:val="28"/>
          <w:szCs w:val="28"/>
        </w:rPr>
      </w:pPr>
      <w:r w:rsidRPr="00023D4C">
        <w:rPr>
          <w:b/>
          <w:sz w:val="28"/>
          <w:szCs w:val="28"/>
        </w:rPr>
        <w:t>КРУТОЯРСКОГО</w:t>
      </w:r>
      <w:r w:rsidR="00023D4C">
        <w:rPr>
          <w:b/>
          <w:sz w:val="28"/>
          <w:szCs w:val="28"/>
        </w:rPr>
        <w:t xml:space="preserve"> СЕЛЬСКОГО ПОСЕЛЕНИЯ</w:t>
      </w:r>
      <w:r w:rsidRPr="00023D4C">
        <w:rPr>
          <w:b/>
          <w:sz w:val="28"/>
          <w:szCs w:val="28"/>
        </w:rPr>
        <w:t xml:space="preserve"> </w:t>
      </w:r>
    </w:p>
    <w:p w:rsidR="00023D4C" w:rsidRDefault="00023D4C" w:rsidP="0068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023D4C" w:rsidRPr="00023D4C" w:rsidRDefault="00023D4C" w:rsidP="0068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6859E5" w:rsidRPr="00023D4C" w:rsidRDefault="00E7317A" w:rsidP="00E73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33D27">
        <w:rPr>
          <w:b/>
          <w:sz w:val="28"/>
          <w:szCs w:val="28"/>
        </w:rPr>
        <w:t xml:space="preserve"> </w:t>
      </w:r>
      <w:r w:rsidR="006859E5" w:rsidRPr="00023D4C">
        <w:rPr>
          <w:b/>
          <w:sz w:val="28"/>
          <w:szCs w:val="28"/>
        </w:rPr>
        <w:t xml:space="preserve">РЕШЕНИЕ </w:t>
      </w:r>
      <w:r w:rsidR="00733D27">
        <w:rPr>
          <w:b/>
          <w:sz w:val="28"/>
          <w:szCs w:val="28"/>
        </w:rPr>
        <w:t xml:space="preserve">                             </w:t>
      </w:r>
    </w:p>
    <w:p w:rsidR="006859E5" w:rsidRDefault="006859E5" w:rsidP="006859E5">
      <w:pPr>
        <w:jc w:val="center"/>
      </w:pPr>
      <w:r>
        <w:t>____________________________________________________________________________</w:t>
      </w:r>
    </w:p>
    <w:p w:rsidR="006859E5" w:rsidRDefault="006859E5" w:rsidP="006859E5"/>
    <w:p w:rsidR="006859E5" w:rsidRDefault="006859E5" w:rsidP="006859E5"/>
    <w:p w:rsidR="00950381" w:rsidRPr="00733D27" w:rsidRDefault="00733D27" w:rsidP="0095038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73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17A">
        <w:rPr>
          <w:sz w:val="28"/>
          <w:szCs w:val="28"/>
        </w:rPr>
        <w:t>24.03.2015</w:t>
      </w:r>
      <w:r>
        <w:rPr>
          <w:sz w:val="28"/>
          <w:szCs w:val="28"/>
        </w:rPr>
        <w:t xml:space="preserve"> г.</w:t>
      </w:r>
      <w:r w:rsidR="00E731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E7317A">
        <w:rPr>
          <w:sz w:val="28"/>
          <w:szCs w:val="28"/>
        </w:rPr>
        <w:t>112</w:t>
      </w:r>
    </w:p>
    <w:p w:rsidR="00950381" w:rsidRDefault="00950381" w:rsidP="00950381"/>
    <w:p w:rsidR="00733D27" w:rsidRPr="00733D27" w:rsidRDefault="00733D27" w:rsidP="00733D27">
      <w:pPr>
        <w:shd w:val="clear" w:color="auto" w:fill="FFFFFF"/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  <w:r w:rsidRPr="00733D27">
        <w:rPr>
          <w:bCs/>
          <w:color w:val="000000"/>
          <w:sz w:val="28"/>
          <w:szCs w:val="28"/>
        </w:rPr>
        <w:t xml:space="preserve">Об утверждении Положения </w:t>
      </w:r>
      <w:r w:rsidRPr="00733D27">
        <w:rPr>
          <w:sz w:val="28"/>
          <w:szCs w:val="28"/>
        </w:rPr>
        <w:t xml:space="preserve">«О порядке участия муниципального образования </w:t>
      </w:r>
      <w:r>
        <w:rPr>
          <w:sz w:val="28"/>
          <w:szCs w:val="28"/>
        </w:rPr>
        <w:t xml:space="preserve">Крутоярское </w:t>
      </w:r>
      <w:r w:rsidRPr="00733D27">
        <w:rPr>
          <w:sz w:val="28"/>
          <w:szCs w:val="28"/>
        </w:rPr>
        <w:t>сельское поселение  в организациях межмуниципального сотрудничества»</w:t>
      </w:r>
    </w:p>
    <w:p w:rsidR="00733D27" w:rsidRDefault="00733D27" w:rsidP="00733D27">
      <w:pPr>
        <w:shd w:val="clear" w:color="auto" w:fill="FFFFFF"/>
        <w:autoSpaceDE w:val="0"/>
        <w:autoSpaceDN w:val="0"/>
        <w:adjustRightInd w:val="0"/>
        <w:ind w:right="4855"/>
        <w:jc w:val="both"/>
        <w:rPr>
          <w:b/>
          <w:bCs/>
          <w:color w:val="000000"/>
          <w:sz w:val="28"/>
          <w:szCs w:val="28"/>
        </w:rPr>
      </w:pPr>
    </w:p>
    <w:p w:rsidR="00733D27" w:rsidRPr="00DD552C" w:rsidRDefault="00733D27" w:rsidP="00733D27">
      <w:pPr>
        <w:shd w:val="clear" w:color="auto" w:fill="FFFFFF"/>
        <w:autoSpaceDE w:val="0"/>
        <w:autoSpaceDN w:val="0"/>
        <w:adjustRightInd w:val="0"/>
        <w:ind w:right="4855"/>
        <w:jc w:val="both"/>
        <w:rPr>
          <w:b/>
          <w:bCs/>
          <w:color w:val="000000"/>
          <w:sz w:val="28"/>
          <w:szCs w:val="28"/>
        </w:rPr>
      </w:pPr>
    </w:p>
    <w:p w:rsidR="00733D27" w:rsidRPr="00DD552C" w:rsidRDefault="00733D27" w:rsidP="00733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2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N 1</w:t>
      </w:r>
      <w:r w:rsidRPr="00DD552C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DD552C">
        <w:rPr>
          <w:sz w:val="28"/>
          <w:szCs w:val="28"/>
        </w:rPr>
        <w:t>-ФЗ «Об об</w:t>
      </w:r>
      <w:r>
        <w:rPr>
          <w:sz w:val="28"/>
          <w:szCs w:val="28"/>
        </w:rPr>
        <w:t>щих принципах организации местного самоуправления в Российской Федерации</w:t>
      </w:r>
      <w:r w:rsidRPr="00DD552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Крутоярского </w:t>
      </w:r>
      <w:r w:rsidRPr="00DD552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Совет депутатов</w:t>
      </w:r>
      <w:r w:rsidRPr="00DD552C">
        <w:rPr>
          <w:sz w:val="28"/>
          <w:szCs w:val="28"/>
        </w:rPr>
        <w:t xml:space="preserve"> </w:t>
      </w:r>
    </w:p>
    <w:p w:rsidR="00733D27" w:rsidRPr="000E359F" w:rsidRDefault="00733D27" w:rsidP="00733D27">
      <w:pPr>
        <w:jc w:val="both"/>
        <w:rPr>
          <w:color w:val="000080"/>
          <w:sz w:val="28"/>
          <w:szCs w:val="28"/>
        </w:rPr>
      </w:pPr>
    </w:p>
    <w:p w:rsidR="00733D27" w:rsidRPr="00471591" w:rsidRDefault="00733D27" w:rsidP="00733D27">
      <w:pPr>
        <w:rPr>
          <w:b/>
          <w:sz w:val="32"/>
          <w:szCs w:val="32"/>
        </w:rPr>
      </w:pPr>
      <w:r w:rsidRPr="00733D27">
        <w:rPr>
          <w:sz w:val="32"/>
          <w:szCs w:val="32"/>
        </w:rPr>
        <w:t>РЕШИЛ</w:t>
      </w:r>
      <w:r w:rsidRPr="00471591">
        <w:rPr>
          <w:b/>
          <w:sz w:val="32"/>
          <w:szCs w:val="32"/>
        </w:rPr>
        <w:t>:</w:t>
      </w:r>
    </w:p>
    <w:p w:rsidR="00733D27" w:rsidRPr="001025B2" w:rsidRDefault="00733D27" w:rsidP="00733D27">
      <w:pPr>
        <w:jc w:val="center"/>
        <w:rPr>
          <w:sz w:val="28"/>
          <w:szCs w:val="28"/>
        </w:rPr>
      </w:pPr>
    </w:p>
    <w:p w:rsidR="00733D27" w:rsidRPr="00733D27" w:rsidRDefault="00733D27" w:rsidP="00733D27">
      <w:pPr>
        <w:pStyle w:val="a7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Cs w:val="28"/>
        </w:rPr>
      </w:pPr>
      <w:r w:rsidRPr="00733D27">
        <w:rPr>
          <w:szCs w:val="28"/>
        </w:rPr>
        <w:t>Утвердить Положение «О порядке участия муниципального образования</w:t>
      </w:r>
      <w:r>
        <w:rPr>
          <w:szCs w:val="28"/>
        </w:rPr>
        <w:t xml:space="preserve"> Крутоярское</w:t>
      </w:r>
      <w:r w:rsidRPr="00733D27">
        <w:rPr>
          <w:szCs w:val="28"/>
        </w:rPr>
        <w:t xml:space="preserve"> сельское поселение  в организациях межмуниципального сотрудничества» </w:t>
      </w:r>
      <w:r w:rsidRPr="00733D27">
        <w:rPr>
          <w:b/>
          <w:szCs w:val="28"/>
        </w:rPr>
        <w:t>(</w:t>
      </w:r>
      <w:r w:rsidRPr="00733D27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прилагается).</w:t>
      </w:r>
    </w:p>
    <w:p w:rsidR="00733D27" w:rsidRPr="00733D27" w:rsidRDefault="00733D27" w:rsidP="00733D27">
      <w:pPr>
        <w:numPr>
          <w:ilvl w:val="0"/>
          <w:numId w:val="6"/>
        </w:numPr>
        <w:shd w:val="clear" w:color="auto" w:fill="FFFFFF"/>
        <w:tabs>
          <w:tab w:val="num" w:pos="0"/>
        </w:tabs>
        <w:suppressAutoHyphens/>
        <w:autoSpaceDE w:val="0"/>
        <w:ind w:left="0" w:firstLine="360"/>
        <w:jc w:val="both"/>
        <w:rPr>
          <w:sz w:val="28"/>
          <w:szCs w:val="28"/>
        </w:rPr>
      </w:pPr>
      <w:r w:rsidRPr="00733D27">
        <w:rPr>
          <w:sz w:val="28"/>
          <w:szCs w:val="28"/>
        </w:rPr>
        <w:t>Настоящее Решение о</w:t>
      </w:r>
      <w:r>
        <w:rPr>
          <w:sz w:val="28"/>
          <w:szCs w:val="28"/>
        </w:rPr>
        <w:t>бнародовать на официальном сайте поселения и на информационных стендах населённых пунктов поселения.</w:t>
      </w:r>
    </w:p>
    <w:p w:rsidR="00733D27" w:rsidRPr="00733D27" w:rsidRDefault="00733D27" w:rsidP="00733D27">
      <w:pPr>
        <w:pStyle w:val="a7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733D27">
        <w:rPr>
          <w:szCs w:val="28"/>
        </w:rPr>
        <w:t>Решение вступает в силу после его официального о</w:t>
      </w:r>
      <w:r>
        <w:rPr>
          <w:szCs w:val="28"/>
        </w:rPr>
        <w:t>бнародования</w:t>
      </w:r>
      <w:r w:rsidRPr="00733D27">
        <w:rPr>
          <w:szCs w:val="28"/>
        </w:rPr>
        <w:t>.</w:t>
      </w:r>
    </w:p>
    <w:p w:rsidR="00733D27" w:rsidRPr="00733D27" w:rsidRDefault="00733D27" w:rsidP="00733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27" w:rsidRDefault="00733D27" w:rsidP="00733D27">
      <w:pPr>
        <w:autoSpaceDE w:val="0"/>
        <w:autoSpaceDN w:val="0"/>
        <w:adjustRightInd w:val="0"/>
        <w:ind w:firstLine="540"/>
        <w:jc w:val="both"/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pPr>
        <w:rPr>
          <w:sz w:val="28"/>
          <w:szCs w:val="28"/>
        </w:rPr>
      </w:pPr>
    </w:p>
    <w:p w:rsidR="00733D27" w:rsidRDefault="00733D27" w:rsidP="00733D27">
      <w:r w:rsidRPr="003B13D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Крутоярского</w:t>
      </w:r>
      <w:r w:rsidRPr="003B1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B13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А.Л.Колыванов</w:t>
      </w:r>
    </w:p>
    <w:p w:rsidR="00733D27" w:rsidRDefault="00733D27" w:rsidP="00733D27">
      <w:pPr>
        <w:pStyle w:val="Style1"/>
        <w:widowControl/>
        <w:spacing w:line="360" w:lineRule="auto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E7317A" w:rsidRDefault="00E7317A" w:rsidP="00733D27">
      <w:pPr>
        <w:pStyle w:val="Style1"/>
        <w:widowControl/>
        <w:ind w:firstLine="709"/>
        <w:jc w:val="right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733D27" w:rsidRPr="004267DF" w:rsidRDefault="00733D27" w:rsidP="00733D27">
      <w:pPr>
        <w:pStyle w:val="Style1"/>
        <w:widowControl/>
        <w:ind w:firstLine="709"/>
        <w:jc w:val="right"/>
        <w:rPr>
          <w:rStyle w:val="FontStyle19"/>
          <w:rFonts w:ascii="Times New Roman" w:hAnsi="Times New Roman" w:cs="Times New Roman"/>
          <w:sz w:val="20"/>
          <w:szCs w:val="20"/>
        </w:rPr>
      </w:pPr>
      <w:r>
        <w:rPr>
          <w:rStyle w:val="FontStyle19"/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33D27" w:rsidRPr="004267DF" w:rsidRDefault="00733D27" w:rsidP="00733D27">
      <w:pPr>
        <w:pStyle w:val="Style1"/>
        <w:widowControl/>
        <w:ind w:firstLine="709"/>
        <w:jc w:val="center"/>
        <w:rPr>
          <w:rStyle w:val="FontStyle19"/>
          <w:rFonts w:ascii="Times New Roman" w:hAnsi="Times New Roman" w:cs="Times New Roman"/>
          <w:sz w:val="20"/>
          <w:szCs w:val="20"/>
        </w:rPr>
      </w:pPr>
      <w:r>
        <w:rPr>
          <w:rStyle w:val="FontStyle19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4267DF">
        <w:rPr>
          <w:rStyle w:val="FontStyle19"/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33D27" w:rsidRPr="004267DF" w:rsidRDefault="00733D27" w:rsidP="00733D27">
      <w:pPr>
        <w:pStyle w:val="Style1"/>
        <w:widowControl/>
        <w:tabs>
          <w:tab w:val="left" w:pos="6840"/>
          <w:tab w:val="right" w:pos="9355"/>
        </w:tabs>
        <w:ind w:firstLine="709"/>
        <w:rPr>
          <w:rStyle w:val="FontStyle19"/>
          <w:rFonts w:ascii="Times New Roman" w:hAnsi="Times New Roman" w:cs="Times New Roman"/>
          <w:sz w:val="20"/>
          <w:szCs w:val="20"/>
        </w:rPr>
      </w:pPr>
      <w:r>
        <w:rPr>
          <w:rStyle w:val="FontStyle19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Крутоярского </w:t>
      </w:r>
      <w:r>
        <w:rPr>
          <w:rStyle w:val="FontStyle19"/>
          <w:rFonts w:ascii="Times New Roman" w:hAnsi="Times New Roman" w:cs="Times New Roman"/>
          <w:sz w:val="20"/>
          <w:szCs w:val="20"/>
        </w:rPr>
        <w:tab/>
      </w:r>
      <w:r w:rsidRPr="004267DF">
        <w:rPr>
          <w:rStyle w:val="FontStyle19"/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733D27" w:rsidRPr="00733D27" w:rsidRDefault="00733D27" w:rsidP="00733D27">
      <w:pPr>
        <w:pStyle w:val="Style1"/>
        <w:widowControl/>
        <w:ind w:firstLine="709"/>
        <w:jc w:val="center"/>
        <w:rPr>
          <w:rStyle w:val="FontStyle19"/>
          <w:rFonts w:ascii="Times New Roman" w:hAnsi="Times New Roman" w:cs="Times New Roman"/>
          <w:sz w:val="20"/>
          <w:szCs w:val="20"/>
        </w:rPr>
      </w:pPr>
      <w:r>
        <w:rPr>
          <w:rStyle w:val="FontStyle19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от </w:t>
      </w:r>
      <w:r w:rsidR="00E7317A">
        <w:rPr>
          <w:rStyle w:val="FontStyle19"/>
          <w:rFonts w:ascii="Times New Roman" w:hAnsi="Times New Roman" w:cs="Times New Roman"/>
          <w:sz w:val="20"/>
          <w:szCs w:val="20"/>
        </w:rPr>
        <w:t xml:space="preserve">24.03.2015г. </w:t>
      </w:r>
      <w:r w:rsidRPr="004267DF">
        <w:rPr>
          <w:rStyle w:val="FontStyle19"/>
          <w:rFonts w:ascii="Times New Roman" w:hAnsi="Times New Roman" w:cs="Times New Roman"/>
          <w:sz w:val="20"/>
          <w:szCs w:val="20"/>
        </w:rPr>
        <w:t xml:space="preserve"> № </w:t>
      </w:r>
      <w:r w:rsidR="00E7317A">
        <w:rPr>
          <w:rStyle w:val="FontStyle19"/>
          <w:rFonts w:ascii="Times New Roman" w:hAnsi="Times New Roman" w:cs="Times New Roman"/>
          <w:sz w:val="20"/>
          <w:szCs w:val="20"/>
        </w:rPr>
        <w:t>112</w:t>
      </w:r>
    </w:p>
    <w:p w:rsidR="00733D27" w:rsidRDefault="00733D27" w:rsidP="0073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33D27" w:rsidRDefault="00733D27" w:rsidP="00733D27">
      <w:pPr>
        <w:jc w:val="center"/>
        <w:rPr>
          <w:b/>
          <w:sz w:val="28"/>
          <w:szCs w:val="28"/>
        </w:rPr>
      </w:pPr>
    </w:p>
    <w:p w:rsidR="00733D27" w:rsidRDefault="00733D27" w:rsidP="00733D27">
      <w:pPr>
        <w:jc w:val="center"/>
        <w:rPr>
          <w:b/>
          <w:sz w:val="28"/>
          <w:szCs w:val="28"/>
        </w:rPr>
      </w:pPr>
    </w:p>
    <w:p w:rsidR="00733D27" w:rsidRDefault="00733D27" w:rsidP="00733D27">
      <w:pPr>
        <w:jc w:val="center"/>
        <w:rPr>
          <w:b/>
          <w:sz w:val="28"/>
          <w:szCs w:val="28"/>
        </w:rPr>
      </w:pPr>
      <w:r w:rsidRPr="0089631A">
        <w:rPr>
          <w:b/>
          <w:sz w:val="28"/>
          <w:szCs w:val="28"/>
        </w:rPr>
        <w:t xml:space="preserve">ПОЛОЖЕНИЕ </w:t>
      </w:r>
    </w:p>
    <w:p w:rsidR="00733D27" w:rsidRPr="0089631A" w:rsidRDefault="00733D27" w:rsidP="00733D27">
      <w:pPr>
        <w:jc w:val="center"/>
        <w:rPr>
          <w:b/>
          <w:sz w:val="28"/>
          <w:szCs w:val="28"/>
        </w:rPr>
      </w:pPr>
      <w:r w:rsidRPr="0089631A">
        <w:rPr>
          <w:b/>
          <w:sz w:val="28"/>
          <w:szCs w:val="28"/>
        </w:rPr>
        <w:t>о порядке участия муниципального образования</w:t>
      </w:r>
    </w:p>
    <w:p w:rsidR="00733D27" w:rsidRPr="0089631A" w:rsidRDefault="00733D27" w:rsidP="0073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Крутоярское сельское </w:t>
      </w:r>
      <w:r w:rsidRPr="0089631A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 </w:t>
      </w:r>
    </w:p>
    <w:p w:rsidR="00733D27" w:rsidRPr="0089631A" w:rsidRDefault="00733D27" w:rsidP="00733D27">
      <w:pPr>
        <w:jc w:val="center"/>
        <w:rPr>
          <w:b/>
          <w:sz w:val="28"/>
          <w:szCs w:val="28"/>
        </w:rPr>
      </w:pPr>
      <w:r w:rsidRPr="0089631A">
        <w:rPr>
          <w:b/>
          <w:sz w:val="28"/>
          <w:szCs w:val="28"/>
        </w:rPr>
        <w:t>в организациях межмуниципального сотрудничества</w:t>
      </w:r>
    </w:p>
    <w:p w:rsidR="00733D27" w:rsidRPr="0089631A" w:rsidRDefault="00733D27" w:rsidP="00733D27">
      <w:pPr>
        <w:jc w:val="center"/>
        <w:rPr>
          <w:b/>
          <w:sz w:val="28"/>
          <w:szCs w:val="28"/>
        </w:rPr>
      </w:pPr>
    </w:p>
    <w:p w:rsidR="00733D27" w:rsidRPr="0089631A" w:rsidRDefault="00733D27" w:rsidP="00733D27">
      <w:pPr>
        <w:jc w:val="center"/>
        <w:rPr>
          <w:b/>
          <w:sz w:val="28"/>
          <w:szCs w:val="28"/>
        </w:rPr>
      </w:pPr>
      <w:r w:rsidRPr="0089631A">
        <w:rPr>
          <w:b/>
          <w:sz w:val="28"/>
          <w:szCs w:val="28"/>
        </w:rPr>
        <w:t>1.     Общие положения</w:t>
      </w:r>
    </w:p>
    <w:p w:rsidR="00733D27" w:rsidRPr="0089631A" w:rsidRDefault="00733D27" w:rsidP="00733D27">
      <w:pPr>
        <w:jc w:val="both"/>
        <w:rPr>
          <w:sz w:val="28"/>
          <w:szCs w:val="28"/>
        </w:rPr>
      </w:pPr>
    </w:p>
    <w:p w:rsidR="00733D27" w:rsidRPr="0089631A" w:rsidRDefault="00733D27" w:rsidP="00733D27">
      <w:pPr>
        <w:ind w:firstLine="708"/>
        <w:jc w:val="both"/>
        <w:rPr>
          <w:sz w:val="28"/>
          <w:szCs w:val="28"/>
        </w:rPr>
      </w:pPr>
      <w:r w:rsidRPr="0089631A">
        <w:rPr>
          <w:sz w:val="28"/>
          <w:szCs w:val="28"/>
        </w:rPr>
        <w:t>1.1.</w:t>
      </w:r>
      <w:r w:rsidRPr="0089631A">
        <w:rPr>
          <w:sz w:val="28"/>
          <w:szCs w:val="28"/>
        </w:rPr>
        <w:tab/>
        <w:t>Настоящее Положение разработа</w:t>
      </w:r>
      <w:r>
        <w:rPr>
          <w:sz w:val="28"/>
          <w:szCs w:val="28"/>
        </w:rPr>
        <w:t xml:space="preserve">но в соответствии с Федеральным </w:t>
      </w:r>
      <w:r w:rsidRPr="0089631A">
        <w:rPr>
          <w:sz w:val="28"/>
          <w:szCs w:val="28"/>
        </w:rPr>
        <w:t>законом от 06 октября 2003 го</w:t>
      </w:r>
      <w:r>
        <w:rPr>
          <w:sz w:val="28"/>
          <w:szCs w:val="28"/>
        </w:rPr>
        <w:t xml:space="preserve">да № 131-ФЗ «Об общих принципах </w:t>
      </w:r>
      <w:r w:rsidRPr="0089631A">
        <w:rPr>
          <w:sz w:val="28"/>
          <w:szCs w:val="28"/>
        </w:rPr>
        <w:t xml:space="preserve">организации местного самоуправления в Российской </w:t>
      </w:r>
      <w:r>
        <w:rPr>
          <w:sz w:val="28"/>
          <w:szCs w:val="28"/>
        </w:rPr>
        <w:t xml:space="preserve">Федерации», и </w:t>
      </w:r>
      <w:r w:rsidRPr="0089631A">
        <w:rPr>
          <w:sz w:val="28"/>
          <w:szCs w:val="28"/>
        </w:rPr>
        <w:t xml:space="preserve">определяет   порядок   участия   муниципального   образования </w:t>
      </w:r>
      <w:r>
        <w:rPr>
          <w:sz w:val="28"/>
          <w:szCs w:val="28"/>
        </w:rPr>
        <w:t xml:space="preserve"> Крутоярское</w:t>
      </w:r>
      <w:r w:rsidRPr="0089631A">
        <w:rPr>
          <w:sz w:val="28"/>
          <w:szCs w:val="28"/>
        </w:rPr>
        <w:t xml:space="preserve">  сельское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поселение</w:t>
      </w:r>
      <w:r w:rsidRPr="0089631A">
        <w:rPr>
          <w:sz w:val="28"/>
          <w:szCs w:val="28"/>
        </w:rPr>
        <w:tab/>
      </w:r>
      <w:r>
        <w:rPr>
          <w:sz w:val="28"/>
          <w:szCs w:val="28"/>
        </w:rPr>
        <w:t xml:space="preserve"> (далее </w:t>
      </w:r>
      <w:r w:rsidRPr="00896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поселение)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межмуниципального сотрудничества.</w:t>
      </w:r>
    </w:p>
    <w:p w:rsidR="00733D27" w:rsidRPr="0089631A" w:rsidRDefault="00733D27" w:rsidP="00733D27">
      <w:pPr>
        <w:ind w:firstLine="708"/>
        <w:jc w:val="both"/>
        <w:rPr>
          <w:sz w:val="28"/>
          <w:szCs w:val="28"/>
        </w:rPr>
      </w:pPr>
      <w:r w:rsidRPr="0089631A">
        <w:rPr>
          <w:sz w:val="28"/>
          <w:szCs w:val="28"/>
        </w:rPr>
        <w:t>1.2.</w:t>
      </w:r>
      <w:r w:rsidRPr="0089631A">
        <w:rPr>
          <w:sz w:val="28"/>
          <w:szCs w:val="28"/>
        </w:rPr>
        <w:tab/>
        <w:t>Настоящее Положение устанавливает общие и организационные</w:t>
      </w:r>
      <w:r w:rsidRPr="0089631A">
        <w:rPr>
          <w:sz w:val="28"/>
          <w:szCs w:val="28"/>
        </w:rPr>
        <w:br/>
        <w:t>основы участия поселения в межмуниципальном сотрудничестве.</w:t>
      </w:r>
    </w:p>
    <w:p w:rsidR="00733D27" w:rsidRDefault="00733D27" w:rsidP="00733D27">
      <w:pPr>
        <w:ind w:firstLine="708"/>
        <w:jc w:val="both"/>
        <w:rPr>
          <w:sz w:val="28"/>
          <w:szCs w:val="28"/>
        </w:rPr>
      </w:pPr>
      <w:r w:rsidRPr="0089631A">
        <w:rPr>
          <w:sz w:val="28"/>
          <w:szCs w:val="28"/>
        </w:rPr>
        <w:t>1.3.</w:t>
      </w:r>
      <w:r w:rsidRPr="0089631A">
        <w:rPr>
          <w:sz w:val="28"/>
          <w:szCs w:val="28"/>
        </w:rPr>
        <w:tab/>
        <w:t xml:space="preserve">Для целей настоящего Положения </w:t>
      </w:r>
      <w:r>
        <w:rPr>
          <w:sz w:val="28"/>
          <w:szCs w:val="28"/>
        </w:rPr>
        <w:t>используются следующие понятия:</w:t>
      </w:r>
    </w:p>
    <w:p w:rsidR="00733D27" w:rsidRPr="0089631A" w:rsidRDefault="00733D27" w:rsidP="00733D27">
      <w:pPr>
        <w:numPr>
          <w:ilvl w:val="0"/>
          <w:numId w:val="12"/>
        </w:numPr>
        <w:tabs>
          <w:tab w:val="clear" w:pos="1068"/>
          <w:tab w:val="num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DC4C4A">
        <w:rPr>
          <w:b/>
          <w:sz w:val="28"/>
          <w:szCs w:val="28"/>
        </w:rPr>
        <w:t>межмуниципальное сотрудничество</w:t>
      </w:r>
      <w:r>
        <w:rPr>
          <w:sz w:val="28"/>
          <w:szCs w:val="28"/>
        </w:rPr>
        <w:t xml:space="preserve"> – </w:t>
      </w:r>
      <w:r w:rsidRPr="00896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органов местного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самоуправления,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осуществления прав граждан на местное</w:t>
      </w:r>
      <w:r>
        <w:rPr>
          <w:sz w:val="28"/>
          <w:szCs w:val="28"/>
        </w:rPr>
        <w:t xml:space="preserve"> самоуправление, </w:t>
      </w:r>
      <w:r w:rsidRPr="0089631A">
        <w:rPr>
          <w:sz w:val="28"/>
          <w:szCs w:val="28"/>
        </w:rPr>
        <w:t>обеспечения взаимодействия органов местного самоуправления;</w:t>
      </w:r>
    </w:p>
    <w:p w:rsidR="00733D27" w:rsidRPr="0089631A" w:rsidRDefault="00733D27" w:rsidP="00733D27">
      <w:pPr>
        <w:numPr>
          <w:ilvl w:val="0"/>
          <w:numId w:val="12"/>
        </w:numPr>
        <w:tabs>
          <w:tab w:val="clear" w:pos="1068"/>
          <w:tab w:val="num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DC4C4A">
        <w:rPr>
          <w:b/>
          <w:sz w:val="28"/>
          <w:szCs w:val="28"/>
        </w:rPr>
        <w:t>ассоциативная деятельность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деятельность, связанная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 w:rsidR="00733D27" w:rsidRPr="0089631A" w:rsidRDefault="00733D27" w:rsidP="00733D27">
      <w:pPr>
        <w:numPr>
          <w:ilvl w:val="0"/>
          <w:numId w:val="12"/>
        </w:numPr>
        <w:tabs>
          <w:tab w:val="clear" w:pos="1068"/>
          <w:tab w:val="num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DC4C4A">
        <w:rPr>
          <w:b/>
          <w:sz w:val="28"/>
          <w:szCs w:val="28"/>
        </w:rPr>
        <w:t>общее собрание членов ассоциаций (союзов, советов)</w:t>
      </w:r>
      <w:r w:rsidRPr="0089631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высший орган управления этих объединений;</w:t>
      </w:r>
    </w:p>
    <w:p w:rsidR="00733D27" w:rsidRPr="0089631A" w:rsidRDefault="00733D27" w:rsidP="00733D27">
      <w:pPr>
        <w:numPr>
          <w:ilvl w:val="0"/>
          <w:numId w:val="12"/>
        </w:numPr>
        <w:tabs>
          <w:tab w:val="clear" w:pos="1068"/>
          <w:tab w:val="num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DC4C4A">
        <w:rPr>
          <w:b/>
          <w:sz w:val="28"/>
          <w:szCs w:val="28"/>
        </w:rPr>
        <w:t>некоммерческие организации муниципального образования</w:t>
      </w:r>
      <w:r w:rsidRPr="0089631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9631A">
        <w:rPr>
          <w:sz w:val="28"/>
          <w:szCs w:val="28"/>
        </w:rPr>
        <w:t>организации, не имеющие целью извлечение прибыли в качестве своей основной деятельности, создаваемые в установленном законодательством порядке в форме автономных некоммерческих организаций и фондов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</w:t>
      </w:r>
    </w:p>
    <w:p w:rsidR="00733D27" w:rsidRPr="0089631A" w:rsidRDefault="00733D27" w:rsidP="00733D27">
      <w:pPr>
        <w:numPr>
          <w:ilvl w:val="0"/>
          <w:numId w:val="12"/>
        </w:numPr>
        <w:tabs>
          <w:tab w:val="clear" w:pos="1068"/>
          <w:tab w:val="num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DC4C4A">
        <w:rPr>
          <w:b/>
          <w:sz w:val="28"/>
          <w:szCs w:val="28"/>
        </w:rPr>
        <w:t>межмуниципальные хозяйственные общества</w:t>
      </w:r>
      <w:r w:rsidRPr="0089631A">
        <w:rPr>
          <w:sz w:val="28"/>
          <w:szCs w:val="28"/>
        </w:rPr>
        <w:t xml:space="preserve"> - хозяйственные общества, создаваемые органами местного самоуправления в форме </w:t>
      </w:r>
      <w:r w:rsidRPr="0089631A">
        <w:rPr>
          <w:sz w:val="28"/>
          <w:szCs w:val="28"/>
        </w:rPr>
        <w:lastRenderedPageBreak/>
        <w:t>закрытых акционерных обществ и обществ с ограниченной ответственностью для совместного решения вопросов местного значения;</w:t>
      </w:r>
    </w:p>
    <w:p w:rsidR="00733D27" w:rsidRDefault="00733D27" w:rsidP="00733D27">
      <w:pPr>
        <w:pStyle w:val="Style2"/>
        <w:widowControl/>
        <w:tabs>
          <w:tab w:val="num" w:pos="540"/>
          <w:tab w:val="left" w:pos="1080"/>
        </w:tabs>
        <w:spacing w:line="360" w:lineRule="auto"/>
        <w:ind w:firstLine="720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Pr="00EF0E1F" w:rsidRDefault="00733D27" w:rsidP="00733D27">
      <w:pPr>
        <w:pStyle w:val="Style2"/>
        <w:widowControl/>
        <w:numPr>
          <w:ilvl w:val="0"/>
          <w:numId w:val="12"/>
        </w:numPr>
        <w:tabs>
          <w:tab w:val="clear" w:pos="1068"/>
          <w:tab w:val="num" w:pos="540"/>
          <w:tab w:val="left" w:pos="1080"/>
        </w:tabs>
        <w:ind w:left="0" w:firstLine="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b/>
          <w:sz w:val="28"/>
          <w:szCs w:val="28"/>
        </w:rPr>
        <w:t>соглашение или договор о сотрудничестве</w:t>
      </w:r>
      <w:r w:rsidRPr="00EF0E1F">
        <w:rPr>
          <w:rStyle w:val="FontStyle12"/>
          <w:rFonts w:ascii="Times New Roman" w:hAnsi="Times New Roman"/>
          <w:sz w:val="28"/>
          <w:szCs w:val="28"/>
        </w:rPr>
        <w:t xml:space="preserve"> -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733D27" w:rsidRPr="00EF0E1F" w:rsidRDefault="00733D27" w:rsidP="00733D27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DC4C4A">
        <w:rPr>
          <w:rStyle w:val="FontStyle11"/>
          <w:b/>
          <w:sz w:val="28"/>
          <w:szCs w:val="28"/>
        </w:rPr>
        <w:t>2. Цели и задачи межмуниципального сотрудничества</w:t>
      </w:r>
    </w:p>
    <w:p w:rsidR="00733D27" w:rsidRDefault="00733D27" w:rsidP="00733D27">
      <w:pPr>
        <w:pStyle w:val="Style4"/>
        <w:widowControl/>
        <w:tabs>
          <w:tab w:val="left" w:pos="696"/>
        </w:tabs>
        <w:jc w:val="both"/>
        <w:rPr>
          <w:rFonts w:ascii="Times New Roman" w:hAnsi="Times New Roman"/>
          <w:sz w:val="28"/>
          <w:szCs w:val="28"/>
        </w:rPr>
      </w:pPr>
    </w:p>
    <w:p w:rsidR="00733D27" w:rsidRDefault="00733D27" w:rsidP="00733D27">
      <w:pPr>
        <w:pStyle w:val="Style4"/>
        <w:widowControl/>
        <w:numPr>
          <w:ilvl w:val="1"/>
          <w:numId w:val="14"/>
        </w:numPr>
        <w:tabs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Межмуниципальное сотрудничество осуществляется в целях:</w:t>
      </w:r>
      <w:r w:rsidRPr="00EF0E1F">
        <w:rPr>
          <w:rStyle w:val="FontStyle12"/>
          <w:rFonts w:ascii="Times New Roman" w:hAnsi="Times New Roman"/>
          <w:sz w:val="28"/>
          <w:szCs w:val="28"/>
        </w:rPr>
        <w:br/>
      </w:r>
    </w:p>
    <w:p w:rsidR="00733D27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повышения эффективности реше</w:t>
      </w:r>
      <w:r>
        <w:rPr>
          <w:rStyle w:val="FontStyle12"/>
          <w:rFonts w:ascii="Times New Roman" w:hAnsi="Times New Roman"/>
          <w:sz w:val="28"/>
          <w:szCs w:val="28"/>
        </w:rPr>
        <w:t xml:space="preserve">ния вопросов местного значения; </w:t>
      </w:r>
    </w:p>
    <w:p w:rsidR="00733D27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обмена опытом в области организации и осуществления местного</w:t>
      </w: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EF0E1F">
        <w:rPr>
          <w:rStyle w:val="FontStyle12"/>
          <w:rFonts w:ascii="Times New Roman" w:hAnsi="Times New Roman"/>
          <w:sz w:val="28"/>
          <w:szCs w:val="28"/>
        </w:rPr>
        <w:t>самоуправления;</w:t>
      </w:r>
    </w:p>
    <w:p w:rsidR="00733D27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содействия развитию местного самоуправления;</w:t>
      </w:r>
    </w:p>
    <w:p w:rsidR="00733D27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733D27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организации взаимодействия органов местного самоуправления муниципальных образований по вопросам местного значения;</w:t>
      </w:r>
    </w:p>
    <w:p w:rsidR="00733D27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выражения и защиты общих интересов муниципальных образований;</w:t>
      </w:r>
    </w:p>
    <w:p w:rsidR="00733D27" w:rsidRPr="00EF0E1F" w:rsidRDefault="00733D27" w:rsidP="00733D27">
      <w:pPr>
        <w:pStyle w:val="Style4"/>
        <w:widowControl/>
        <w:numPr>
          <w:ilvl w:val="0"/>
          <w:numId w:val="15"/>
        </w:numPr>
        <w:tabs>
          <w:tab w:val="clear" w:pos="720"/>
          <w:tab w:val="left" w:pos="696"/>
        </w:tabs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733D27" w:rsidRPr="00EF0E1F" w:rsidRDefault="00733D27" w:rsidP="00733D27">
      <w:pPr>
        <w:pStyle w:val="Style5"/>
        <w:widowControl/>
        <w:tabs>
          <w:tab w:val="left" w:pos="706"/>
        </w:tabs>
        <w:spacing w:before="7"/>
        <w:ind w:left="7" w:right="12"/>
        <w:jc w:val="both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ab/>
      </w:r>
      <w:r w:rsidRPr="00EF0E1F">
        <w:rPr>
          <w:rStyle w:val="FontStyle12"/>
          <w:rFonts w:ascii="Times New Roman" w:hAnsi="Times New Roman"/>
          <w:sz w:val="28"/>
          <w:szCs w:val="28"/>
        </w:rPr>
        <w:t>2.2.</w:t>
      </w:r>
      <w:r w:rsidRPr="00EF0E1F">
        <w:rPr>
          <w:rStyle w:val="FontStyle12"/>
          <w:rFonts w:ascii="Times New Roman" w:hAnsi="Times New Roman"/>
          <w:sz w:val="28"/>
          <w:szCs w:val="28"/>
        </w:rPr>
        <w:tab/>
        <w:t>Для достижения целей в межмуниципальном сотрудничестве</w:t>
      </w:r>
      <w:r w:rsidRPr="00EF0E1F">
        <w:rPr>
          <w:rStyle w:val="FontStyle12"/>
          <w:rFonts w:ascii="Times New Roman" w:hAnsi="Times New Roman"/>
          <w:sz w:val="28"/>
          <w:szCs w:val="28"/>
        </w:rPr>
        <w:br/>
        <w:t>определяются следующие задачи органов местного самоуправления</w:t>
      </w:r>
      <w:r w:rsidRPr="00EF0E1F">
        <w:rPr>
          <w:rStyle w:val="FontStyle12"/>
          <w:rFonts w:ascii="Times New Roman" w:hAnsi="Times New Roman"/>
          <w:sz w:val="28"/>
          <w:szCs w:val="28"/>
        </w:rPr>
        <w:br/>
        <w:t>поселения:</w:t>
      </w:r>
    </w:p>
    <w:p w:rsidR="00733D27" w:rsidRPr="00EF0E1F" w:rsidRDefault="00733D27" w:rsidP="00733D27">
      <w:pPr>
        <w:pStyle w:val="Style2"/>
        <w:widowControl/>
        <w:numPr>
          <w:ilvl w:val="0"/>
          <w:numId w:val="17"/>
        </w:numPr>
        <w:spacing w:before="2" w:line="319" w:lineRule="exact"/>
        <w:ind w:right="5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участие в деятельности ассоциаций, союзов, советов муниципальных образований и иных объединений муниципальных образований;</w:t>
      </w:r>
    </w:p>
    <w:p w:rsidR="00733D27" w:rsidRPr="00EF0E1F" w:rsidRDefault="00733D27" w:rsidP="00733D27">
      <w:pPr>
        <w:pStyle w:val="Style2"/>
        <w:widowControl/>
        <w:numPr>
          <w:ilvl w:val="0"/>
          <w:numId w:val="16"/>
        </w:numPr>
        <w:spacing w:line="319" w:lineRule="exact"/>
        <w:ind w:right="5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учреждение хозяйственных обществ и других межмуниципальных организаций;</w:t>
      </w:r>
    </w:p>
    <w:p w:rsidR="00733D27" w:rsidRPr="00DC4C4A" w:rsidRDefault="00733D27" w:rsidP="00733D27">
      <w:pPr>
        <w:pStyle w:val="Style2"/>
        <w:widowControl/>
        <w:numPr>
          <w:ilvl w:val="0"/>
          <w:numId w:val="18"/>
        </w:numPr>
        <w:ind w:left="0" w:firstLine="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EF0E1F">
        <w:rPr>
          <w:rStyle w:val="FontStyle12"/>
          <w:rFonts w:ascii="Times New Roman" w:hAnsi="Times New Roman"/>
          <w:sz w:val="28"/>
          <w:szCs w:val="28"/>
        </w:rPr>
        <w:t>заключение иных договоров и соглашений.</w:t>
      </w:r>
    </w:p>
    <w:p w:rsidR="00733D27" w:rsidRPr="00DC4C4A" w:rsidRDefault="00733D27" w:rsidP="00733D27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DC4C4A">
        <w:rPr>
          <w:rStyle w:val="FontStyle11"/>
          <w:b/>
          <w:sz w:val="28"/>
          <w:szCs w:val="28"/>
        </w:rPr>
        <w:t>3. Формы участия в организациях межмуниципального сотрудничества</w:t>
      </w:r>
    </w:p>
    <w:p w:rsidR="00733D27" w:rsidRPr="00DC4C4A" w:rsidRDefault="00733D27" w:rsidP="00733D27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733D27" w:rsidRPr="00DC4C4A" w:rsidRDefault="00733D27" w:rsidP="00733D27">
      <w:pPr>
        <w:pStyle w:val="Style5"/>
        <w:widowControl/>
        <w:numPr>
          <w:ilvl w:val="0"/>
          <w:numId w:val="7"/>
        </w:numPr>
        <w:tabs>
          <w:tab w:val="left" w:pos="70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Участие органов местного самоуправления поселения в организациях межмуниципального сотрудничества может осуществляться путем 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фондов.</w:t>
      </w:r>
    </w:p>
    <w:p w:rsidR="00733D27" w:rsidRPr="00DC4C4A" w:rsidRDefault="00733D27" w:rsidP="00733D27">
      <w:pPr>
        <w:pStyle w:val="Style5"/>
        <w:widowControl/>
        <w:numPr>
          <w:ilvl w:val="0"/>
          <w:numId w:val="7"/>
        </w:numPr>
        <w:tabs>
          <w:tab w:val="left" w:pos="70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 xml:space="preserve">Органы местного самоуправления поселения вправе на добровольной основе участвовать в создании и деятельности любой, </w:t>
      </w:r>
      <w:r w:rsidRPr="00DC4C4A">
        <w:rPr>
          <w:rStyle w:val="FontStyle12"/>
          <w:rFonts w:ascii="Times New Roman" w:hAnsi="Times New Roman"/>
          <w:sz w:val="28"/>
          <w:szCs w:val="28"/>
        </w:rPr>
        <w:lastRenderedPageBreak/>
        <w:t>ассоциации, союза, совета муниципальных образований (далее - объединение муниципальных образований),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733D27" w:rsidRPr="00DC4C4A" w:rsidRDefault="00733D27" w:rsidP="00733D27">
      <w:pPr>
        <w:pStyle w:val="Style5"/>
        <w:widowControl/>
        <w:numPr>
          <w:ilvl w:val="0"/>
          <w:numId w:val="7"/>
        </w:numPr>
        <w:tabs>
          <w:tab w:val="left" w:pos="70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В процессе межмуниципального сотрудничества органами местного самоуправления поселения могут быть использованы следующие формы деятельности: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обобщение и распространение позитивного опыта других муниципальных образований и межмуниципальных объединений;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заключение договоров и соглашений о сотрудничестве, как со смежными (по территориальному признаку) муниципальными образованиями, так и с муниципальными образованиями, объединяющимися на основе других интересов;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участие в межмуниципальных хозяйственных обществах;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участие в некоммерческих организациях (фондах) муниципальных образований;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 w:rsidR="00733D27" w:rsidRPr="00DC4C4A" w:rsidRDefault="00733D27" w:rsidP="00733D27">
      <w:pPr>
        <w:pStyle w:val="Style3"/>
        <w:widowControl/>
        <w:numPr>
          <w:ilvl w:val="0"/>
          <w:numId w:val="8"/>
        </w:numPr>
        <w:tabs>
          <w:tab w:val="left" w:pos="701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Полномочным представителем интересов поселения в объединениях муниципальных образований является глава поселения.</w:t>
      </w:r>
    </w:p>
    <w:p w:rsidR="00733D27" w:rsidRPr="00DC4C4A" w:rsidRDefault="00733D27" w:rsidP="00733D27">
      <w:pPr>
        <w:pStyle w:val="Style3"/>
        <w:widowControl/>
        <w:numPr>
          <w:ilvl w:val="0"/>
          <w:numId w:val="8"/>
        </w:numPr>
        <w:tabs>
          <w:tab w:val="left" w:pos="701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Депутаты Совета поселения, глава поселения,  руководители функциональных (отраслевых) органов администрации поселения и специалисты администрации поселения, а также представители органов территориального общественного самоуправления поселения, могут быть включены в состав экспертных и рабочих групп, создаваемых объединениями муниципальных образований при рассмотрении вопросов, влияющих на положение и развитие муниципальных образований.</w:t>
      </w:r>
    </w:p>
    <w:p w:rsidR="00733D27" w:rsidRPr="00DC4C4A" w:rsidRDefault="00733D27" w:rsidP="00733D27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DC4C4A">
        <w:rPr>
          <w:rStyle w:val="FontStyle11"/>
          <w:b/>
          <w:sz w:val="28"/>
          <w:szCs w:val="28"/>
        </w:rPr>
        <w:t>4. Порядок принятия решения об участии в организациях межмуниципального сотрудничества</w:t>
      </w:r>
    </w:p>
    <w:p w:rsidR="00733D27" w:rsidRPr="00DC4C4A" w:rsidRDefault="00733D27" w:rsidP="00733D27">
      <w:pPr>
        <w:pStyle w:val="Style4"/>
        <w:widowControl/>
        <w:rPr>
          <w:rStyle w:val="FontStyle13"/>
          <w:rFonts w:ascii="Times New Roman" w:hAnsi="Times New Roman"/>
          <w:sz w:val="28"/>
          <w:szCs w:val="28"/>
          <w:lang w:eastAsia="en-US"/>
        </w:rPr>
      </w:pPr>
    </w:p>
    <w:p w:rsidR="00733D27" w:rsidRPr="00DC4C4A" w:rsidRDefault="00733D27" w:rsidP="00733D27">
      <w:pPr>
        <w:pStyle w:val="Style3"/>
        <w:widowControl/>
        <w:tabs>
          <w:tab w:val="left" w:pos="703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4.1.</w:t>
      </w:r>
      <w:r w:rsidRPr="00DC4C4A">
        <w:rPr>
          <w:rStyle w:val="FontStyle12"/>
          <w:rFonts w:ascii="Times New Roman" w:hAnsi="Times New Roman"/>
          <w:sz w:val="28"/>
          <w:szCs w:val="28"/>
        </w:rPr>
        <w:tab/>
        <w:t>Участие в организациях межмуниципального сотрудничества</w:t>
      </w:r>
      <w:r w:rsidRPr="00DC4C4A">
        <w:rPr>
          <w:rStyle w:val="FontStyle12"/>
          <w:rFonts w:ascii="Times New Roman" w:hAnsi="Times New Roman"/>
          <w:sz w:val="28"/>
          <w:szCs w:val="28"/>
        </w:rPr>
        <w:br/>
        <w:t>осуществляется путем:</w:t>
      </w:r>
    </w:p>
    <w:p w:rsidR="00733D27" w:rsidRPr="00DC4C4A" w:rsidRDefault="00733D27" w:rsidP="00733D27">
      <w:pPr>
        <w:pStyle w:val="Style2"/>
        <w:widowControl/>
        <w:numPr>
          <w:ilvl w:val="0"/>
          <w:numId w:val="23"/>
        </w:numPr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участия поселения в созданных организациях межмуниципального сотрудничества;</w:t>
      </w:r>
    </w:p>
    <w:p w:rsidR="00733D27" w:rsidRPr="00DC4C4A" w:rsidRDefault="00733D27" w:rsidP="00733D27">
      <w:pPr>
        <w:pStyle w:val="Style2"/>
        <w:widowControl/>
        <w:numPr>
          <w:ilvl w:val="0"/>
          <w:numId w:val="23"/>
        </w:numPr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учреждения (создания) поселением организаций межмуниципального сотрудничества.</w:t>
      </w:r>
    </w:p>
    <w:p w:rsidR="00733D27" w:rsidRPr="00DC4C4A" w:rsidRDefault="00733D27" w:rsidP="00733D27">
      <w:pPr>
        <w:pStyle w:val="Style3"/>
        <w:widowControl/>
        <w:tabs>
          <w:tab w:val="left" w:pos="703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4.2.</w:t>
      </w:r>
      <w:r w:rsidRPr="00DC4C4A">
        <w:rPr>
          <w:rStyle w:val="FontStyle12"/>
          <w:rFonts w:ascii="Times New Roman" w:hAnsi="Times New Roman"/>
          <w:sz w:val="28"/>
          <w:szCs w:val="28"/>
        </w:rPr>
        <w:tab/>
        <w:t>Решение об участии в организациях межмуниципального</w:t>
      </w:r>
      <w:r w:rsidRPr="00DC4C4A">
        <w:rPr>
          <w:rStyle w:val="FontStyle12"/>
          <w:rFonts w:ascii="Times New Roman" w:hAnsi="Times New Roman"/>
          <w:sz w:val="28"/>
          <w:szCs w:val="28"/>
        </w:rPr>
        <w:br/>
        <w:t>сотрудничества принимает Совет депутатов поселения.</w:t>
      </w:r>
    </w:p>
    <w:p w:rsidR="00733D27" w:rsidRPr="00DC4C4A" w:rsidRDefault="00733D27" w:rsidP="00733D27">
      <w:pPr>
        <w:pStyle w:val="Style3"/>
        <w:widowControl/>
        <w:numPr>
          <w:ilvl w:val="0"/>
          <w:numId w:val="9"/>
        </w:numPr>
        <w:tabs>
          <w:tab w:val="left" w:pos="51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lastRenderedPageBreak/>
        <w:t>Проект решения Совета депутатов поселения об участии поселения в организациях межмуниципального сотрудничества может быть внесен на рассмотрение Совета депутатов поселения главой поселения, депутатами Совета поселения, органами</w:t>
      </w:r>
      <w:r>
        <w:rPr>
          <w:rStyle w:val="FontStyle12"/>
          <w:rFonts w:ascii="Times New Roman" w:hAnsi="Times New Roman"/>
          <w:sz w:val="28"/>
          <w:szCs w:val="28"/>
        </w:rPr>
        <w:t xml:space="preserve"> территориального общественного </w:t>
      </w:r>
      <w:r w:rsidRPr="00DC4C4A">
        <w:rPr>
          <w:rStyle w:val="FontStyle12"/>
          <w:rFonts w:ascii="Times New Roman" w:hAnsi="Times New Roman"/>
          <w:sz w:val="28"/>
          <w:szCs w:val="28"/>
        </w:rPr>
        <w:t>самоуправления, инициативными группами граждан.</w:t>
      </w:r>
    </w:p>
    <w:p w:rsidR="00733D27" w:rsidRPr="00DC4C4A" w:rsidRDefault="00733D27" w:rsidP="00733D27">
      <w:pPr>
        <w:pStyle w:val="Style3"/>
        <w:widowControl/>
        <w:numPr>
          <w:ilvl w:val="0"/>
          <w:numId w:val="9"/>
        </w:numPr>
        <w:tabs>
          <w:tab w:val="left" w:pos="51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При принятии решения об участии в организациях межмуниципального сотрудничества Советом депутатов поселения рассматриваются: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учредительные документы (проекты учредительных документов) соответствующей организации межмуниципального сотрудничества;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документы, характеризующие возможности соответствующей организации межмуниципального сотрудничества;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иные документы, предусмотренные законодательством и муниципальными правовыми актами.</w:t>
      </w:r>
    </w:p>
    <w:p w:rsidR="00733D27" w:rsidRPr="00DC4C4A" w:rsidRDefault="00733D27" w:rsidP="00733D27">
      <w:pPr>
        <w:pStyle w:val="Style1"/>
        <w:widowControl/>
        <w:jc w:val="center"/>
        <w:rPr>
          <w:rFonts w:ascii="Times New Roman" w:hAnsi="Times New Roman"/>
          <w:sz w:val="28"/>
          <w:szCs w:val="28"/>
        </w:rPr>
      </w:pP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DC4C4A">
        <w:rPr>
          <w:rStyle w:val="FontStyle11"/>
          <w:b/>
          <w:sz w:val="28"/>
          <w:szCs w:val="28"/>
        </w:rPr>
        <w:t>5. Порядок участия в межмуниципальном сотрудничестве</w:t>
      </w:r>
    </w:p>
    <w:p w:rsidR="00733D27" w:rsidRPr="00DC4C4A" w:rsidRDefault="00733D27" w:rsidP="00733D27">
      <w:pPr>
        <w:pStyle w:val="Style3"/>
        <w:widowControl/>
        <w:rPr>
          <w:rFonts w:ascii="Times New Roman" w:hAnsi="Times New Roman"/>
          <w:sz w:val="28"/>
          <w:szCs w:val="28"/>
        </w:rPr>
      </w:pPr>
    </w:p>
    <w:p w:rsidR="00733D27" w:rsidRPr="00DC4C4A" w:rsidRDefault="00733D27" w:rsidP="00733D27">
      <w:pPr>
        <w:pStyle w:val="Style3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5.1. В соответствии с принятым решением об участии в организации межмуниципального сотрудничества глава поселения:</w:t>
      </w:r>
    </w:p>
    <w:p w:rsidR="00733D27" w:rsidRPr="00DC4C4A" w:rsidRDefault="00733D27" w:rsidP="00733D27">
      <w:pPr>
        <w:pStyle w:val="Style2"/>
        <w:widowControl/>
        <w:numPr>
          <w:ilvl w:val="1"/>
          <w:numId w:val="19"/>
        </w:numPr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представляет интере</w:t>
      </w:r>
      <w:r>
        <w:rPr>
          <w:rStyle w:val="FontStyle12"/>
          <w:rFonts w:ascii="Times New Roman" w:hAnsi="Times New Roman"/>
          <w:sz w:val="28"/>
          <w:szCs w:val="28"/>
        </w:rPr>
        <w:t xml:space="preserve">сы муниципального образования в </w:t>
      </w:r>
      <w:r w:rsidRPr="00DC4C4A">
        <w:rPr>
          <w:rStyle w:val="FontStyle12"/>
          <w:rFonts w:ascii="Times New Roman" w:hAnsi="Times New Roman"/>
          <w:sz w:val="28"/>
          <w:szCs w:val="28"/>
        </w:rPr>
        <w:t>соответствующих организациях межмуниципального сотрудничества;</w:t>
      </w:r>
    </w:p>
    <w:p w:rsidR="00733D27" w:rsidRPr="00DC4C4A" w:rsidRDefault="00733D27" w:rsidP="00733D27">
      <w:pPr>
        <w:pStyle w:val="Style2"/>
        <w:widowControl/>
        <w:numPr>
          <w:ilvl w:val="1"/>
          <w:numId w:val="20"/>
        </w:numPr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от имени поселения подписывает учредительные документы соответствующей организации межмуниципального сотрудничества;</w:t>
      </w:r>
    </w:p>
    <w:p w:rsidR="00733D27" w:rsidRPr="00DC4C4A" w:rsidRDefault="00733D27" w:rsidP="00733D27">
      <w:pPr>
        <w:pStyle w:val="Style2"/>
        <w:widowControl/>
        <w:numPr>
          <w:ilvl w:val="1"/>
          <w:numId w:val="21"/>
        </w:numPr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733D27" w:rsidRPr="00DC4C4A" w:rsidRDefault="00733D27" w:rsidP="00733D27">
      <w:pPr>
        <w:pStyle w:val="Style1"/>
        <w:widowControl/>
        <w:jc w:val="center"/>
        <w:rPr>
          <w:rFonts w:ascii="Times New Roman" w:hAnsi="Times New Roman"/>
          <w:sz w:val="28"/>
          <w:szCs w:val="28"/>
        </w:rPr>
      </w:pPr>
    </w:p>
    <w:p w:rsidR="00733D27" w:rsidRPr="00471591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471591">
        <w:rPr>
          <w:rStyle w:val="FontStyle11"/>
          <w:b/>
          <w:sz w:val="28"/>
          <w:szCs w:val="28"/>
        </w:rPr>
        <w:t>6. Порядок выхода из межмуниципальных организаций</w:t>
      </w: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733D27" w:rsidRPr="00DC4C4A" w:rsidRDefault="00733D27" w:rsidP="00733D27">
      <w:pPr>
        <w:pStyle w:val="Style4"/>
        <w:widowControl/>
        <w:numPr>
          <w:ilvl w:val="0"/>
          <w:numId w:val="10"/>
        </w:numPr>
        <w:tabs>
          <w:tab w:val="left" w:pos="703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Решение о выходе из соответствующей организации межмуниципального сотрудничества принимает Совет депутатов поселения.</w:t>
      </w:r>
    </w:p>
    <w:p w:rsidR="00733D27" w:rsidRPr="00DC4C4A" w:rsidRDefault="00733D27" w:rsidP="00733D27">
      <w:pPr>
        <w:pStyle w:val="Style4"/>
        <w:widowControl/>
        <w:numPr>
          <w:ilvl w:val="0"/>
          <w:numId w:val="10"/>
        </w:numPr>
        <w:tabs>
          <w:tab w:val="left" w:pos="703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При принятии решения о выходе из межмуниципальной организации Советом депутатов поселения рассматриваются документы, предусмотренные пунктом 4.4 настоящего Положения.</w:t>
      </w:r>
    </w:p>
    <w:p w:rsidR="00733D27" w:rsidRPr="00DC4C4A" w:rsidRDefault="00733D27" w:rsidP="00733D27">
      <w:pPr>
        <w:pStyle w:val="Style1"/>
        <w:widowControl/>
        <w:jc w:val="center"/>
        <w:rPr>
          <w:rFonts w:ascii="Times New Roman" w:hAnsi="Times New Roman"/>
          <w:sz w:val="28"/>
          <w:szCs w:val="28"/>
        </w:rPr>
      </w:pPr>
    </w:p>
    <w:p w:rsidR="00733D27" w:rsidRPr="00471591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471591">
        <w:rPr>
          <w:rStyle w:val="FontStyle11"/>
          <w:b/>
          <w:sz w:val="28"/>
          <w:szCs w:val="28"/>
        </w:rPr>
        <w:t>7. Участие в некоммерческих организациях муниципальных</w:t>
      </w:r>
    </w:p>
    <w:p w:rsidR="00733D27" w:rsidRPr="00471591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471591">
        <w:rPr>
          <w:rStyle w:val="FontStyle11"/>
          <w:b/>
          <w:sz w:val="28"/>
          <w:szCs w:val="28"/>
        </w:rPr>
        <w:t>образований</w:t>
      </w: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733D27" w:rsidRPr="00DC4C4A" w:rsidRDefault="00733D27" w:rsidP="00733D27">
      <w:pPr>
        <w:pStyle w:val="Style4"/>
        <w:widowControl/>
        <w:numPr>
          <w:ilvl w:val="0"/>
          <w:numId w:val="11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Поселение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733D27" w:rsidRPr="00DC4C4A" w:rsidRDefault="00733D27" w:rsidP="00733D27">
      <w:pPr>
        <w:pStyle w:val="Style5"/>
        <w:widowControl/>
        <w:numPr>
          <w:ilvl w:val="0"/>
          <w:numId w:val="11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 xml:space="preserve">Целью участия поселения в муниципальных некоммерческих организациях является привлечение финансовых ресурсов для решения </w:t>
      </w:r>
      <w:r w:rsidRPr="00DC4C4A">
        <w:rPr>
          <w:rStyle w:val="FontStyle12"/>
          <w:rFonts w:ascii="Times New Roman" w:hAnsi="Times New Roman"/>
          <w:sz w:val="28"/>
          <w:szCs w:val="28"/>
        </w:rPr>
        <w:lastRenderedPageBreak/>
        <w:t>важных и неотложных задач, а также для реализации муниципальных проектов.</w:t>
      </w:r>
    </w:p>
    <w:p w:rsidR="00733D27" w:rsidRPr="00DC4C4A" w:rsidRDefault="00733D27" w:rsidP="00733D27">
      <w:pPr>
        <w:pStyle w:val="Style4"/>
        <w:widowControl/>
        <w:numPr>
          <w:ilvl w:val="0"/>
          <w:numId w:val="11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Решения о создании некоммерческих организаций муниципальных образований в форме автономных некоммерческих организаций и фондов принимаются Советом депутатов поселения по предложению главы поселения.</w:t>
      </w:r>
    </w:p>
    <w:p w:rsidR="00733D27" w:rsidRPr="00DC4C4A" w:rsidRDefault="00733D27" w:rsidP="00733D27">
      <w:pPr>
        <w:pStyle w:val="Style5"/>
        <w:widowControl/>
        <w:numPr>
          <w:ilvl w:val="0"/>
          <w:numId w:val="11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Совет депутатов поселения по предложению главы поселения 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733D27" w:rsidRPr="00DC4C4A" w:rsidRDefault="00733D27" w:rsidP="00733D27">
      <w:pPr>
        <w:pStyle w:val="Style4"/>
        <w:widowControl/>
        <w:numPr>
          <w:ilvl w:val="0"/>
          <w:numId w:val="11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Глава поселения обеспечивает исполнение решения Совета депутатов поселения о создании некоммерческой организации муниципального образования в форме автономной некоммерческой организации или фонда, а также передачу муниципального имущества в собственность автономной некоммерческой   организации   или   фонда.   Глава  поселения  ежегодно</w:t>
      </w: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DC4C4A">
        <w:rPr>
          <w:rStyle w:val="FontStyle12"/>
          <w:rFonts w:ascii="Times New Roman" w:hAnsi="Times New Roman"/>
          <w:sz w:val="28"/>
          <w:szCs w:val="28"/>
        </w:rPr>
        <w:t>информирует Совет депутатов поселения о деятельности автономной некоммерческой организации или фонда.</w:t>
      </w:r>
    </w:p>
    <w:p w:rsidR="00733D27" w:rsidRPr="00DC4C4A" w:rsidRDefault="00733D27" w:rsidP="00733D27">
      <w:pPr>
        <w:pStyle w:val="Style2"/>
        <w:widowControl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7.6. Совет депутатов поселения по предложению главы поселения и депутатов Совета поселения назначает представителей муниципального образования по надзору за деятельностью автономной некоммерческой организации. Представители, как правило, назначаются из числа депутатов Совета поселения или муниципальных служащих администрации поселения.</w:t>
      </w:r>
    </w:p>
    <w:p w:rsidR="00733D27" w:rsidRPr="00DC4C4A" w:rsidRDefault="00733D27" w:rsidP="00733D27">
      <w:pPr>
        <w:pStyle w:val="Style1"/>
        <w:widowControl/>
        <w:jc w:val="center"/>
        <w:rPr>
          <w:rFonts w:ascii="Times New Roman" w:hAnsi="Times New Roman"/>
          <w:sz w:val="28"/>
          <w:szCs w:val="28"/>
        </w:rPr>
      </w:pPr>
    </w:p>
    <w:p w:rsidR="00733D27" w:rsidRPr="00471591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471591">
        <w:rPr>
          <w:rStyle w:val="FontStyle11"/>
          <w:b/>
          <w:sz w:val="28"/>
          <w:szCs w:val="28"/>
        </w:rPr>
        <w:t>8. Участие в межмуниципальных хозяйственных обществах</w:t>
      </w:r>
    </w:p>
    <w:p w:rsidR="00733D27" w:rsidRPr="00DC4C4A" w:rsidRDefault="00733D27" w:rsidP="00733D27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733D27" w:rsidRPr="00DC4C4A" w:rsidRDefault="00733D27" w:rsidP="00733D27">
      <w:pPr>
        <w:pStyle w:val="Style3"/>
        <w:widowControl/>
        <w:numPr>
          <w:ilvl w:val="0"/>
          <w:numId w:val="13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Поселение может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733D27" w:rsidRPr="00DC4C4A" w:rsidRDefault="00733D27" w:rsidP="00733D27">
      <w:pPr>
        <w:pStyle w:val="Style3"/>
        <w:widowControl/>
        <w:numPr>
          <w:ilvl w:val="0"/>
          <w:numId w:val="13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 xml:space="preserve">Решение об учреждении межмуниципального хозяйственного общества в интересах поселения, </w:t>
      </w:r>
      <w:r>
        <w:rPr>
          <w:rStyle w:val="FontStyle12"/>
          <w:rFonts w:ascii="Times New Roman" w:hAnsi="Times New Roman"/>
          <w:sz w:val="28"/>
          <w:szCs w:val="28"/>
        </w:rPr>
        <w:t>а</w:t>
      </w:r>
      <w:r w:rsidRPr="00DC4C4A">
        <w:rPr>
          <w:rStyle w:val="FontStyle12"/>
          <w:rFonts w:ascii="Times New Roman" w:hAnsi="Times New Roman"/>
          <w:sz w:val="28"/>
          <w:szCs w:val="28"/>
        </w:rPr>
        <w:t xml:space="preserve">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поселения принимается Советом депутатов поселения по предложению главы поселения или депутатов Совета поселения. Глава поселения обеспечивает исполнение решения Совета депутатов поселения и информирует об этом Совет депутатов поселения.</w:t>
      </w:r>
    </w:p>
    <w:p w:rsidR="00733D27" w:rsidRPr="00DC4C4A" w:rsidRDefault="00733D27" w:rsidP="00733D27">
      <w:pPr>
        <w:pStyle w:val="Style3"/>
        <w:widowControl/>
        <w:numPr>
          <w:ilvl w:val="0"/>
          <w:numId w:val="13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Решение о приобретении и отчуждении акций межмуниципальных хозяйственных обществ, действующих в форме закрытых акционерных обществ, об изменении доли поселения, действующих в форме обществ с ограниченной ответственностью, принимается от имени поселения главой поселения на основании решения Совета депутатов поселения.</w:t>
      </w:r>
    </w:p>
    <w:p w:rsidR="00733D27" w:rsidRPr="00DC4C4A" w:rsidRDefault="00733D27" w:rsidP="00733D27">
      <w:pPr>
        <w:pStyle w:val="Style3"/>
        <w:widowControl/>
        <w:numPr>
          <w:ilvl w:val="0"/>
          <w:numId w:val="13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 xml:space="preserve">Глава поселения назначает представителя (представителей) поселения по вопросам, связанным с участием в межмуниципальных </w:t>
      </w:r>
      <w:r w:rsidRPr="00DC4C4A">
        <w:rPr>
          <w:rStyle w:val="FontStyle12"/>
          <w:rFonts w:ascii="Times New Roman" w:hAnsi="Times New Roman"/>
          <w:sz w:val="28"/>
          <w:szCs w:val="28"/>
        </w:rPr>
        <w:lastRenderedPageBreak/>
        <w:t>хозяйственных обществах. Представители поселения назначаются, как правило, из числа муниципальных служащих администрации поселения.</w:t>
      </w:r>
    </w:p>
    <w:p w:rsidR="00733D27" w:rsidRPr="00DC4C4A" w:rsidRDefault="00733D27" w:rsidP="00733D27">
      <w:pPr>
        <w:pStyle w:val="Style3"/>
        <w:widowControl/>
        <w:numPr>
          <w:ilvl w:val="0"/>
          <w:numId w:val="13"/>
        </w:numPr>
        <w:tabs>
          <w:tab w:val="left" w:pos="698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Глава поселения вправе давать поручения представителю поселения по любым вопросам, связанным с участием в органах управления межмуниципальным хозяйственным обществом, в том числе относительно позиции поселения по вопросам повестки дня заседаний органов управления межмуниципальным хозяйственным обществом.</w:t>
      </w:r>
    </w:p>
    <w:p w:rsidR="00733D27" w:rsidRPr="00DC4C4A" w:rsidRDefault="00733D27" w:rsidP="00733D27">
      <w:pPr>
        <w:pStyle w:val="Style1"/>
        <w:widowControl/>
        <w:jc w:val="center"/>
        <w:rPr>
          <w:rFonts w:ascii="Times New Roman" w:hAnsi="Times New Roman"/>
          <w:sz w:val="28"/>
          <w:szCs w:val="28"/>
        </w:rPr>
      </w:pPr>
    </w:p>
    <w:p w:rsidR="00733D27" w:rsidRPr="00471591" w:rsidRDefault="00733D27" w:rsidP="00733D27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471591">
        <w:rPr>
          <w:rStyle w:val="FontStyle11"/>
          <w:b/>
          <w:sz w:val="28"/>
          <w:szCs w:val="28"/>
        </w:rPr>
        <w:t>9. Ассоциативная деятельность</w:t>
      </w:r>
    </w:p>
    <w:p w:rsidR="00733D27" w:rsidRPr="00DC4C4A" w:rsidRDefault="00733D27" w:rsidP="00733D27">
      <w:pPr>
        <w:pStyle w:val="Style3"/>
        <w:widowControl/>
        <w:rPr>
          <w:rFonts w:ascii="Times New Roman" w:hAnsi="Times New Roman"/>
          <w:sz w:val="28"/>
          <w:szCs w:val="28"/>
        </w:rPr>
      </w:pPr>
    </w:p>
    <w:p w:rsidR="00733D27" w:rsidRPr="00DC4C4A" w:rsidRDefault="00733D27" w:rsidP="00733D27">
      <w:pPr>
        <w:pStyle w:val="Style3"/>
        <w:widowControl/>
        <w:tabs>
          <w:tab w:val="left" w:pos="502"/>
        </w:tabs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9.1.</w:t>
      </w:r>
      <w:r w:rsidRPr="00DC4C4A">
        <w:rPr>
          <w:rStyle w:val="FontStyle12"/>
          <w:rFonts w:ascii="Times New Roman" w:hAnsi="Times New Roman"/>
          <w:sz w:val="28"/>
          <w:szCs w:val="28"/>
        </w:rPr>
        <w:tab/>
        <w:t>Целью ассоциативного вида деятельнос</w:t>
      </w:r>
      <w:r>
        <w:rPr>
          <w:rStyle w:val="FontStyle12"/>
          <w:rFonts w:ascii="Times New Roman" w:hAnsi="Times New Roman"/>
          <w:sz w:val="28"/>
          <w:szCs w:val="28"/>
        </w:rPr>
        <w:t xml:space="preserve">ти является использование новых </w:t>
      </w:r>
      <w:r w:rsidRPr="00DC4C4A">
        <w:rPr>
          <w:rStyle w:val="FontStyle12"/>
          <w:rFonts w:ascii="Times New Roman" w:hAnsi="Times New Roman"/>
          <w:sz w:val="28"/>
          <w:szCs w:val="28"/>
        </w:rPr>
        <w:t xml:space="preserve">механизмов решения задач, </w:t>
      </w:r>
      <w:r>
        <w:rPr>
          <w:rStyle w:val="FontStyle12"/>
          <w:rFonts w:ascii="Times New Roman" w:hAnsi="Times New Roman"/>
          <w:sz w:val="28"/>
          <w:szCs w:val="28"/>
        </w:rPr>
        <w:t xml:space="preserve">стоящих перед органами местного </w:t>
      </w:r>
      <w:r w:rsidRPr="00DC4C4A">
        <w:rPr>
          <w:rStyle w:val="FontStyle12"/>
          <w:rFonts w:ascii="Times New Roman" w:hAnsi="Times New Roman"/>
          <w:sz w:val="28"/>
          <w:szCs w:val="28"/>
        </w:rPr>
        <w:t>самоуправления поселения, основанны</w:t>
      </w:r>
      <w:r>
        <w:rPr>
          <w:rStyle w:val="FontStyle12"/>
          <w:rFonts w:ascii="Times New Roman" w:hAnsi="Times New Roman"/>
          <w:sz w:val="28"/>
          <w:szCs w:val="28"/>
        </w:rPr>
        <w:t xml:space="preserve">х на использовании опыта работы </w:t>
      </w:r>
      <w:r w:rsidRPr="00DC4C4A">
        <w:rPr>
          <w:rStyle w:val="FontStyle12"/>
          <w:rFonts w:ascii="Times New Roman" w:hAnsi="Times New Roman"/>
          <w:sz w:val="28"/>
          <w:szCs w:val="28"/>
        </w:rPr>
        <w:t>объединений муниципальных образований.</w:t>
      </w:r>
    </w:p>
    <w:p w:rsidR="00733D27" w:rsidRPr="00DC4C4A" w:rsidRDefault="00733D27" w:rsidP="00733D27">
      <w:pPr>
        <w:pStyle w:val="Style3"/>
        <w:widowControl/>
        <w:tabs>
          <w:tab w:val="left" w:pos="614"/>
        </w:tabs>
        <w:ind w:firstLine="720"/>
        <w:jc w:val="both"/>
        <w:rPr>
          <w:rStyle w:val="FontStyle11"/>
          <w:sz w:val="28"/>
          <w:szCs w:val="28"/>
        </w:rPr>
      </w:pPr>
      <w:r w:rsidRPr="00DC4C4A">
        <w:rPr>
          <w:rStyle w:val="FontStyle12"/>
          <w:rFonts w:ascii="Times New Roman" w:hAnsi="Times New Roman"/>
          <w:sz w:val="28"/>
          <w:szCs w:val="28"/>
        </w:rPr>
        <w:t>9.2.</w:t>
      </w:r>
      <w:r w:rsidRPr="00DC4C4A">
        <w:rPr>
          <w:rStyle w:val="FontStyle12"/>
          <w:rFonts w:ascii="Times New Roman" w:hAnsi="Times New Roman"/>
          <w:sz w:val="28"/>
          <w:szCs w:val="28"/>
        </w:rPr>
        <w:tab/>
        <w:t>Администрация поселения при п</w:t>
      </w:r>
      <w:r>
        <w:rPr>
          <w:rStyle w:val="FontStyle12"/>
          <w:rFonts w:ascii="Times New Roman" w:hAnsi="Times New Roman"/>
          <w:sz w:val="28"/>
          <w:szCs w:val="28"/>
        </w:rPr>
        <w:t xml:space="preserve">ринятии управленческих решений, </w:t>
      </w:r>
      <w:r w:rsidRPr="00DC4C4A">
        <w:rPr>
          <w:rStyle w:val="FontStyle12"/>
          <w:rFonts w:ascii="Times New Roman" w:hAnsi="Times New Roman"/>
          <w:sz w:val="28"/>
          <w:szCs w:val="28"/>
        </w:rPr>
        <w:t>касающихся социально-экономического развития поселения, может</w:t>
      </w:r>
      <w:r w:rsidRPr="00DC4C4A">
        <w:rPr>
          <w:rStyle w:val="FontStyle12"/>
          <w:rFonts w:ascii="Times New Roman" w:hAnsi="Times New Roman"/>
          <w:sz w:val="28"/>
          <w:szCs w:val="28"/>
        </w:rPr>
        <w:br/>
        <w:t>использовать решения, принятые на общих собраниях членов объединений</w:t>
      </w: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DC4C4A">
        <w:rPr>
          <w:rStyle w:val="FontStyle11"/>
          <w:sz w:val="28"/>
          <w:szCs w:val="28"/>
        </w:rPr>
        <w:t>муниципальных образований, а также использовать информацию, имеющуюся в распоряжении их организационных структур.</w:t>
      </w:r>
    </w:p>
    <w:p w:rsidR="00733D27" w:rsidRPr="00DC4C4A" w:rsidRDefault="00733D27" w:rsidP="00733D27">
      <w:pPr>
        <w:pStyle w:val="Style4"/>
        <w:widowControl/>
        <w:tabs>
          <w:tab w:val="left" w:pos="506"/>
        </w:tabs>
        <w:ind w:firstLine="720"/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9.3.</w:t>
      </w:r>
      <w:r w:rsidRPr="00DC4C4A">
        <w:rPr>
          <w:rStyle w:val="FontStyle11"/>
          <w:sz w:val="28"/>
          <w:szCs w:val="28"/>
        </w:rPr>
        <w:tab/>
        <w:t>В рамках ассоциативной деятельности</w:t>
      </w:r>
      <w:r>
        <w:rPr>
          <w:rStyle w:val="FontStyle11"/>
          <w:sz w:val="28"/>
          <w:szCs w:val="28"/>
        </w:rPr>
        <w:t xml:space="preserve"> органы местного самоуправления </w:t>
      </w:r>
      <w:r w:rsidRPr="00DC4C4A">
        <w:rPr>
          <w:rStyle w:val="FontStyle11"/>
          <w:sz w:val="28"/>
          <w:szCs w:val="28"/>
        </w:rPr>
        <w:t>поселения обобща</w:t>
      </w:r>
      <w:r w:rsidR="00AF5B76">
        <w:rPr>
          <w:rStyle w:val="FontStyle11"/>
          <w:sz w:val="28"/>
          <w:szCs w:val="28"/>
        </w:rPr>
        <w:t xml:space="preserve">ют и распространяют позитивный </w:t>
      </w:r>
      <w:r w:rsidRPr="00DC4C4A">
        <w:rPr>
          <w:rStyle w:val="FontStyle11"/>
          <w:sz w:val="28"/>
          <w:szCs w:val="28"/>
        </w:rPr>
        <w:t>опыт други</w:t>
      </w:r>
      <w:r>
        <w:rPr>
          <w:rStyle w:val="FontStyle11"/>
          <w:sz w:val="28"/>
          <w:szCs w:val="28"/>
        </w:rPr>
        <w:t xml:space="preserve">х </w:t>
      </w:r>
      <w:r w:rsidRPr="00DC4C4A">
        <w:rPr>
          <w:rStyle w:val="FontStyle11"/>
          <w:sz w:val="28"/>
          <w:szCs w:val="28"/>
        </w:rPr>
        <w:t>муниципальных образований и межмуниципальных объединений путем:</w:t>
      </w:r>
    </w:p>
    <w:p w:rsidR="00733D27" w:rsidRPr="00DC4C4A" w:rsidRDefault="00733D27" w:rsidP="00733D27">
      <w:pPr>
        <w:pStyle w:val="Style3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мониторинга  социально-экономического  развития  муниципального образования, представляемого в организационные структуры объединений муниципальных образований, необходимого для анализа процессов развития местного самоуправления;</w:t>
      </w:r>
    </w:p>
    <w:p w:rsidR="00733D27" w:rsidRPr="00DC4C4A" w:rsidRDefault="00733D27" w:rsidP="00733D27">
      <w:pPr>
        <w:pStyle w:val="Style3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использования официальной информации органов статистического наблюдения за ходом реформы местного самоуправления, имеющихся у организационных структур объединений муниципальных образований;</w:t>
      </w:r>
    </w:p>
    <w:p w:rsidR="00733D27" w:rsidRPr="00DC4C4A" w:rsidRDefault="00733D27" w:rsidP="00733D27">
      <w:pPr>
        <w:pStyle w:val="Style3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использования нормативно-правовых актов, касающихся поселения, имеющихся у организационных структур объединений муниципальных образований;</w:t>
      </w:r>
    </w:p>
    <w:p w:rsidR="00733D27" w:rsidRPr="00DC4C4A" w:rsidRDefault="00733D27" w:rsidP="00733D27">
      <w:pPr>
        <w:pStyle w:val="Style3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участия в дискуссиях и обмене опытом работы, в том числе по проблемам градостроительства и организации хозяйства муниципального образования;</w:t>
      </w:r>
    </w:p>
    <w:p w:rsidR="00733D27" w:rsidRPr="00DC4C4A" w:rsidRDefault="00733D27" w:rsidP="00733D27">
      <w:pPr>
        <w:pStyle w:val="Style3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использования баз данных передовых методов работы, как отечественного, так и зарубежного, в решении проблем муниципального развития;</w:t>
      </w:r>
    </w:p>
    <w:p w:rsidR="00733D27" w:rsidRPr="00DC4C4A" w:rsidRDefault="00733D27" w:rsidP="00733D27">
      <w:pPr>
        <w:pStyle w:val="Style1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при наличии технических возможностей, использования дистанционного консультирования и возможностей сети «Интернет»;</w:t>
      </w:r>
    </w:p>
    <w:p w:rsidR="00733D27" w:rsidRPr="00DC4C4A" w:rsidRDefault="00733D27" w:rsidP="00733D27">
      <w:pPr>
        <w:pStyle w:val="Style1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lastRenderedPageBreak/>
        <w:t>использования опыта организаций, оказывающих профессиональные услуги муниципальным образованиям;</w:t>
      </w:r>
    </w:p>
    <w:p w:rsidR="00733D27" w:rsidRPr="00DC4C4A" w:rsidRDefault="00733D27" w:rsidP="00733D27">
      <w:pPr>
        <w:pStyle w:val="Style1"/>
        <w:widowControl/>
        <w:numPr>
          <w:ilvl w:val="0"/>
          <w:numId w:val="22"/>
        </w:numPr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участия в стажировках специалистов муниципальных образований по тематике развития местного самоуправления.</w:t>
      </w:r>
    </w:p>
    <w:p w:rsidR="00733D27" w:rsidRPr="00DC4C4A" w:rsidRDefault="00733D27" w:rsidP="00733D27">
      <w:pPr>
        <w:pStyle w:val="Style4"/>
        <w:widowControl/>
        <w:tabs>
          <w:tab w:val="left" w:pos="506"/>
        </w:tabs>
        <w:ind w:firstLine="720"/>
        <w:jc w:val="both"/>
        <w:rPr>
          <w:rStyle w:val="FontStyle11"/>
          <w:sz w:val="28"/>
          <w:szCs w:val="28"/>
        </w:rPr>
      </w:pPr>
      <w:r w:rsidRPr="00DC4C4A">
        <w:rPr>
          <w:rStyle w:val="FontStyle11"/>
          <w:sz w:val="28"/>
          <w:szCs w:val="28"/>
        </w:rPr>
        <w:t>9.4.</w:t>
      </w:r>
      <w:r w:rsidRPr="00DC4C4A">
        <w:rPr>
          <w:rStyle w:val="FontStyle11"/>
          <w:sz w:val="28"/>
          <w:szCs w:val="28"/>
        </w:rPr>
        <w:tab/>
        <w:t>Основным результатом деятельности в данном направлении яв</w:t>
      </w:r>
      <w:r>
        <w:rPr>
          <w:rStyle w:val="FontStyle11"/>
          <w:sz w:val="28"/>
          <w:szCs w:val="28"/>
        </w:rPr>
        <w:t xml:space="preserve">ляется </w:t>
      </w:r>
      <w:r w:rsidRPr="00DC4C4A">
        <w:rPr>
          <w:rStyle w:val="FontStyle11"/>
          <w:sz w:val="28"/>
          <w:szCs w:val="28"/>
        </w:rPr>
        <w:t xml:space="preserve">повышение качества, эффективности и </w:t>
      </w:r>
      <w:r>
        <w:rPr>
          <w:rStyle w:val="FontStyle11"/>
          <w:sz w:val="28"/>
          <w:szCs w:val="28"/>
        </w:rPr>
        <w:t xml:space="preserve">результативности управленческих </w:t>
      </w:r>
      <w:r w:rsidRPr="00DC4C4A">
        <w:rPr>
          <w:rStyle w:val="FontStyle11"/>
          <w:sz w:val="28"/>
          <w:szCs w:val="28"/>
        </w:rPr>
        <w:t>решений, принимаемых органами мес</w:t>
      </w:r>
      <w:r>
        <w:rPr>
          <w:rStyle w:val="FontStyle11"/>
          <w:sz w:val="28"/>
          <w:szCs w:val="28"/>
        </w:rPr>
        <w:t xml:space="preserve">тного самоуправления поселения, </w:t>
      </w:r>
      <w:r w:rsidRPr="00DC4C4A">
        <w:rPr>
          <w:rStyle w:val="FontStyle11"/>
          <w:sz w:val="28"/>
          <w:szCs w:val="28"/>
        </w:rPr>
        <w:t>необходимых для развития поселения.</w:t>
      </w:r>
    </w:p>
    <w:p w:rsidR="00733D27" w:rsidRPr="00DC4C4A" w:rsidRDefault="00733D27" w:rsidP="00733D27">
      <w:pPr>
        <w:pStyle w:val="Style2"/>
        <w:widowControl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Pr="00DC4C4A" w:rsidRDefault="00733D27" w:rsidP="00733D27">
      <w:pPr>
        <w:pStyle w:val="Style2"/>
        <w:widowControl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Pr="00DC4C4A" w:rsidRDefault="00733D27" w:rsidP="00733D27">
      <w:pPr>
        <w:pStyle w:val="Style2"/>
        <w:widowControl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Default="00733D27" w:rsidP="00733D27">
      <w:pPr>
        <w:pStyle w:val="Style2"/>
        <w:widowControl/>
        <w:spacing w:line="36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Default="00733D27" w:rsidP="00733D27">
      <w:pPr>
        <w:pStyle w:val="Style2"/>
        <w:widowControl/>
        <w:spacing w:line="36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Default="00733D27" w:rsidP="00733D27">
      <w:pPr>
        <w:pStyle w:val="Style2"/>
        <w:widowControl/>
        <w:spacing w:line="36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Default="00733D27" w:rsidP="00733D27">
      <w:pPr>
        <w:pStyle w:val="Style2"/>
        <w:widowControl/>
        <w:spacing w:line="36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733D27" w:rsidRPr="00287488" w:rsidRDefault="00733D27" w:rsidP="00733D27">
      <w:pPr>
        <w:pStyle w:val="Style6"/>
        <w:widowControl/>
        <w:tabs>
          <w:tab w:val="left" w:pos="4970"/>
        </w:tabs>
        <w:spacing w:line="240" w:lineRule="auto"/>
        <w:ind w:firstLine="0"/>
        <w:rPr>
          <w:rStyle w:val="FontStyle13"/>
          <w:rFonts w:ascii="Times New Roman" w:hAnsi="Times New Roman"/>
        </w:rPr>
      </w:pPr>
    </w:p>
    <w:p w:rsidR="00950381" w:rsidRDefault="00950381" w:rsidP="00950381"/>
    <w:sectPr w:rsidR="00950381" w:rsidSect="003E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0D" w:rsidRDefault="009E220D" w:rsidP="00733D27">
      <w:r>
        <w:separator/>
      </w:r>
    </w:p>
  </w:endnote>
  <w:endnote w:type="continuationSeparator" w:id="1">
    <w:p w:rsidR="009E220D" w:rsidRDefault="009E220D" w:rsidP="0073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0D" w:rsidRDefault="009E220D" w:rsidP="00733D27">
      <w:r>
        <w:separator/>
      </w:r>
    </w:p>
  </w:footnote>
  <w:footnote w:type="continuationSeparator" w:id="1">
    <w:p w:rsidR="009E220D" w:rsidRDefault="009E220D" w:rsidP="00733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3D9"/>
    <w:multiLevelType w:val="multilevel"/>
    <w:tmpl w:val="FD64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">
    <w:nsid w:val="00933059"/>
    <w:multiLevelType w:val="multilevel"/>
    <w:tmpl w:val="2800F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2">
    <w:nsid w:val="00E15AD9"/>
    <w:multiLevelType w:val="hybridMultilevel"/>
    <w:tmpl w:val="40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7204"/>
    <w:multiLevelType w:val="hybridMultilevel"/>
    <w:tmpl w:val="C938E7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3718F"/>
    <w:multiLevelType w:val="singleLevel"/>
    <w:tmpl w:val="B1B03B92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5A20E98"/>
    <w:multiLevelType w:val="singleLevel"/>
    <w:tmpl w:val="38BAB750"/>
    <w:lvl w:ilvl="0">
      <w:start w:val="4"/>
      <w:numFmt w:val="decimal"/>
      <w:lvlText w:val="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6">
    <w:nsid w:val="18041719"/>
    <w:multiLevelType w:val="multilevel"/>
    <w:tmpl w:val="95183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7">
    <w:nsid w:val="213A56B6"/>
    <w:multiLevelType w:val="hybridMultilevel"/>
    <w:tmpl w:val="337A3BD8"/>
    <w:lvl w:ilvl="0" w:tplc="8DA6BAD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8">
    <w:nsid w:val="226B1D94"/>
    <w:multiLevelType w:val="hybridMultilevel"/>
    <w:tmpl w:val="CF00AF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E63917"/>
    <w:multiLevelType w:val="singleLevel"/>
    <w:tmpl w:val="CE481E34"/>
    <w:lvl w:ilvl="0">
      <w:start w:val="1"/>
      <w:numFmt w:val="decimal"/>
      <w:lvlText w:val="8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0">
    <w:nsid w:val="37783491"/>
    <w:multiLevelType w:val="hybridMultilevel"/>
    <w:tmpl w:val="40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4E21"/>
    <w:multiLevelType w:val="multilevel"/>
    <w:tmpl w:val="2130A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2">
    <w:nsid w:val="459A5DBC"/>
    <w:multiLevelType w:val="hybridMultilevel"/>
    <w:tmpl w:val="9698B1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C4437"/>
    <w:multiLevelType w:val="singleLevel"/>
    <w:tmpl w:val="8A207042"/>
    <w:lvl w:ilvl="0">
      <w:start w:val="1"/>
      <w:numFmt w:val="decimal"/>
      <w:lvlText w:val="6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>
    <w:nsid w:val="52FD01B3"/>
    <w:multiLevelType w:val="hybridMultilevel"/>
    <w:tmpl w:val="DE3AF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8057D9C"/>
    <w:multiLevelType w:val="hybridMultilevel"/>
    <w:tmpl w:val="D4A6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3429C"/>
    <w:multiLevelType w:val="hybridMultilevel"/>
    <w:tmpl w:val="E738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93078"/>
    <w:multiLevelType w:val="hybridMultilevel"/>
    <w:tmpl w:val="536256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43C12"/>
    <w:multiLevelType w:val="hybridMultilevel"/>
    <w:tmpl w:val="71229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1BC17FD"/>
    <w:multiLevelType w:val="singleLevel"/>
    <w:tmpl w:val="11148EB2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743617B3"/>
    <w:multiLevelType w:val="singleLevel"/>
    <w:tmpl w:val="C714EDDA"/>
    <w:lvl w:ilvl="0">
      <w:start w:val="3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1">
    <w:nsid w:val="76B37916"/>
    <w:multiLevelType w:val="hybridMultilevel"/>
    <w:tmpl w:val="0730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>
    <w:nsid w:val="7A4B59D6"/>
    <w:multiLevelType w:val="hybridMultilevel"/>
    <w:tmpl w:val="47480B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7"/>
  </w:num>
  <w:num w:numId="6">
    <w:abstractNumId w:val="22"/>
  </w:num>
  <w:num w:numId="7">
    <w:abstractNumId w:val="19"/>
  </w:num>
  <w:num w:numId="8">
    <w:abstractNumId w:val="5"/>
  </w:num>
  <w:num w:numId="9">
    <w:abstractNumId w:val="20"/>
  </w:num>
  <w:num w:numId="10">
    <w:abstractNumId w:val="13"/>
  </w:num>
  <w:num w:numId="11">
    <w:abstractNumId w:val="4"/>
  </w:num>
  <w:num w:numId="12">
    <w:abstractNumId w:val="7"/>
  </w:num>
  <w:num w:numId="13">
    <w:abstractNumId w:val="9"/>
  </w:num>
  <w:num w:numId="14">
    <w:abstractNumId w:val="11"/>
  </w:num>
  <w:num w:numId="15">
    <w:abstractNumId w:val="21"/>
  </w:num>
  <w:num w:numId="16">
    <w:abstractNumId w:val="3"/>
  </w:num>
  <w:num w:numId="17">
    <w:abstractNumId w:val="8"/>
  </w:num>
  <w:num w:numId="18">
    <w:abstractNumId w:val="12"/>
  </w:num>
  <w:num w:numId="19">
    <w:abstractNumId w:val="1"/>
  </w:num>
  <w:num w:numId="20">
    <w:abstractNumId w:val="0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E5"/>
    <w:rsid w:val="00023D4C"/>
    <w:rsid w:val="000329A7"/>
    <w:rsid w:val="00072F3A"/>
    <w:rsid w:val="000735BB"/>
    <w:rsid w:val="000D34FF"/>
    <w:rsid w:val="000D79AD"/>
    <w:rsid w:val="0010074E"/>
    <w:rsid w:val="001057E4"/>
    <w:rsid w:val="00166F7B"/>
    <w:rsid w:val="00167D48"/>
    <w:rsid w:val="002616FD"/>
    <w:rsid w:val="00322B5A"/>
    <w:rsid w:val="0034217B"/>
    <w:rsid w:val="003B392C"/>
    <w:rsid w:val="003E0EC4"/>
    <w:rsid w:val="00423B04"/>
    <w:rsid w:val="004B39DB"/>
    <w:rsid w:val="004D7B98"/>
    <w:rsid w:val="004E5A6C"/>
    <w:rsid w:val="00516466"/>
    <w:rsid w:val="006859E5"/>
    <w:rsid w:val="006A6213"/>
    <w:rsid w:val="006E6703"/>
    <w:rsid w:val="00733D27"/>
    <w:rsid w:val="007637B0"/>
    <w:rsid w:val="007737AB"/>
    <w:rsid w:val="00793BA1"/>
    <w:rsid w:val="00874203"/>
    <w:rsid w:val="0087668F"/>
    <w:rsid w:val="008D30C1"/>
    <w:rsid w:val="008E03B3"/>
    <w:rsid w:val="00903E4C"/>
    <w:rsid w:val="00950381"/>
    <w:rsid w:val="009A08D8"/>
    <w:rsid w:val="009E220D"/>
    <w:rsid w:val="009E2B49"/>
    <w:rsid w:val="00A37D3D"/>
    <w:rsid w:val="00AB651D"/>
    <w:rsid w:val="00AF5B76"/>
    <w:rsid w:val="00B00BBC"/>
    <w:rsid w:val="00B22A54"/>
    <w:rsid w:val="00B51C31"/>
    <w:rsid w:val="00C10B8B"/>
    <w:rsid w:val="00CA5DC0"/>
    <w:rsid w:val="00CC556D"/>
    <w:rsid w:val="00D42F84"/>
    <w:rsid w:val="00D94E0B"/>
    <w:rsid w:val="00DB51DA"/>
    <w:rsid w:val="00DC4F36"/>
    <w:rsid w:val="00DD1444"/>
    <w:rsid w:val="00DD7324"/>
    <w:rsid w:val="00E2234F"/>
    <w:rsid w:val="00E240A5"/>
    <w:rsid w:val="00E7313B"/>
    <w:rsid w:val="00E7317A"/>
    <w:rsid w:val="00EC05AC"/>
    <w:rsid w:val="00ED37C9"/>
    <w:rsid w:val="00F063F9"/>
    <w:rsid w:val="00F224E9"/>
    <w:rsid w:val="00F50C49"/>
    <w:rsid w:val="00F610B2"/>
    <w:rsid w:val="00F62AE1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2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C49"/>
    <w:pPr>
      <w:ind w:left="720"/>
      <w:contextualSpacing/>
    </w:pPr>
  </w:style>
  <w:style w:type="table" w:styleId="a6">
    <w:name w:val="Table Grid"/>
    <w:basedOn w:val="a1"/>
    <w:uiPriority w:val="59"/>
    <w:rsid w:val="00D4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3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B392C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B3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733D2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2">
    <w:name w:val="Style2"/>
    <w:basedOn w:val="a"/>
    <w:rsid w:val="00733D2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3">
    <w:name w:val="Style3"/>
    <w:basedOn w:val="a"/>
    <w:rsid w:val="00733D2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4">
    <w:name w:val="Style4"/>
    <w:basedOn w:val="a"/>
    <w:rsid w:val="00733D2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5">
    <w:name w:val="Style5"/>
    <w:basedOn w:val="a"/>
    <w:rsid w:val="00733D2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6">
    <w:name w:val="Style6"/>
    <w:basedOn w:val="a"/>
    <w:rsid w:val="00733D27"/>
    <w:pPr>
      <w:widowControl w:val="0"/>
      <w:autoSpaceDE w:val="0"/>
      <w:autoSpaceDN w:val="0"/>
      <w:adjustRightInd w:val="0"/>
      <w:spacing w:line="255" w:lineRule="exact"/>
      <w:ind w:hanging="77"/>
      <w:jc w:val="both"/>
    </w:pPr>
    <w:rPr>
      <w:rFonts w:ascii="Lucida Sans Unicode" w:hAnsi="Lucida Sans Unicode"/>
    </w:rPr>
  </w:style>
  <w:style w:type="character" w:customStyle="1" w:styleId="FontStyle13">
    <w:name w:val="Font Style13"/>
    <w:basedOn w:val="a0"/>
    <w:rsid w:val="00733D27"/>
    <w:rPr>
      <w:rFonts w:ascii="Lucida Sans Unicode" w:hAnsi="Lucida Sans Unicode" w:cs="Lucida Sans Unicode"/>
      <w:sz w:val="16"/>
      <w:szCs w:val="16"/>
    </w:rPr>
  </w:style>
  <w:style w:type="character" w:customStyle="1" w:styleId="FontStyle18">
    <w:name w:val="Font Style18"/>
    <w:basedOn w:val="a0"/>
    <w:rsid w:val="00733D2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9">
    <w:name w:val="Font Style19"/>
    <w:basedOn w:val="a0"/>
    <w:rsid w:val="00733D27"/>
    <w:rPr>
      <w:rFonts w:ascii="Lucida Sans Unicode" w:hAnsi="Lucida Sans Unicode" w:cs="Lucida Sans Unicode"/>
      <w:sz w:val="16"/>
      <w:szCs w:val="16"/>
    </w:rPr>
  </w:style>
  <w:style w:type="character" w:customStyle="1" w:styleId="FontStyle11">
    <w:name w:val="Font Style11"/>
    <w:basedOn w:val="a0"/>
    <w:rsid w:val="00733D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">
    <w:name w:val="Font Style12"/>
    <w:basedOn w:val="a0"/>
    <w:rsid w:val="00733D27"/>
    <w:rPr>
      <w:rFonts w:ascii="Lucida Sans Unicode" w:hAnsi="Lucida Sans Unicode" w:cs="Lucida Sans Unicode"/>
      <w:sz w:val="14"/>
      <w:szCs w:val="14"/>
    </w:rPr>
  </w:style>
  <w:style w:type="paragraph" w:styleId="a9">
    <w:name w:val="header"/>
    <w:basedOn w:val="a"/>
    <w:link w:val="aa"/>
    <w:uiPriority w:val="99"/>
    <w:semiHidden/>
    <w:unhideWhenUsed/>
    <w:rsid w:val="00733D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3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33D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3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9012-052A-4AA2-8EA7-DC4CF3AE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2</cp:revision>
  <cp:lastPrinted>2015-03-24T03:21:00Z</cp:lastPrinted>
  <dcterms:created xsi:type="dcterms:W3CDTF">2015-03-24T03:22:00Z</dcterms:created>
  <dcterms:modified xsi:type="dcterms:W3CDTF">2015-03-24T03:22:00Z</dcterms:modified>
</cp:coreProperties>
</file>